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DED07" w14:textId="77777777" w:rsidR="006A4D52" w:rsidRPr="00B265F9" w:rsidRDefault="006A4D52" w:rsidP="006A4D52">
      <w:pPr>
        <w:spacing w:before="60" w:after="60"/>
        <w:rPr>
          <w:rFonts w:asciiTheme="minorHAnsi" w:eastAsiaTheme="minorHAnsi" w:hAnsiTheme="minorHAnsi" w:cstheme="minorHAnsi"/>
          <w:b/>
          <w:i/>
          <w:color w:val="0069A6"/>
          <w:sz w:val="28"/>
          <w:szCs w:val="28"/>
        </w:rPr>
      </w:pPr>
      <w:r w:rsidRPr="00B265F9">
        <w:rPr>
          <w:rFonts w:asciiTheme="minorHAnsi" w:eastAsiaTheme="minorHAnsi" w:hAnsiTheme="minorHAnsi" w:cstheme="minorHAnsi"/>
          <w:b/>
          <w:i/>
          <w:iCs/>
          <w:color w:val="0069A6"/>
          <w:sz w:val="28"/>
          <w:szCs w:val="28"/>
        </w:rPr>
        <w:t>Letter Template for Properties Located in A, AE, AO, or VE Zones on the New Maps</w:t>
      </w:r>
    </w:p>
    <w:p w14:paraId="136AE768" w14:textId="77777777" w:rsidR="00B450A2" w:rsidRPr="00B265F9" w:rsidRDefault="006A4D52" w:rsidP="006A4D52">
      <w:pPr>
        <w:spacing w:before="60" w:after="120"/>
        <w:rPr>
          <w:rFonts w:asciiTheme="minorHAnsi" w:eastAsiaTheme="minorHAnsi" w:hAnsiTheme="minorHAnsi" w:cstheme="minorHAnsi"/>
          <w:i/>
          <w:iCs/>
          <w:color w:val="0069A6"/>
          <w:szCs w:val="26"/>
        </w:rPr>
      </w:pPr>
      <w:r w:rsidRPr="00B265F9">
        <w:rPr>
          <w:rFonts w:asciiTheme="minorHAnsi" w:eastAsiaTheme="minorHAnsi" w:hAnsiTheme="minorHAnsi" w:cstheme="minorHAnsi"/>
          <w:i/>
          <w:iCs/>
          <w:color w:val="0069A6"/>
          <w:szCs w:val="26"/>
        </w:rPr>
        <w:t xml:space="preserve">You can use this letter to send to residents located in the flood zones above on the new maps. </w:t>
      </w:r>
    </w:p>
    <w:p w14:paraId="2F7C0DCF" w14:textId="39FC930C" w:rsidR="00B450A2" w:rsidRPr="00B265F9" w:rsidRDefault="002762DF" w:rsidP="006A4D52">
      <w:pPr>
        <w:spacing w:before="60" w:after="120"/>
        <w:rPr>
          <w:rFonts w:asciiTheme="minorHAnsi" w:eastAsiaTheme="minorHAnsi" w:hAnsiTheme="minorHAnsi" w:cstheme="minorHAnsi"/>
          <w:iCs/>
          <w:color w:val="0069A6"/>
          <w:szCs w:val="26"/>
          <w14:textFill>
            <w14:solidFill>
              <w14:srgbClr w14:val="0069A6">
                <w14:lumMod w14:val="75000"/>
              </w14:srgbClr>
            </w14:solidFill>
          </w14:textFill>
        </w:rPr>
      </w:pPr>
      <w:hyperlink r:id="rId5" w:history="1">
        <w:r w:rsidRPr="00B265F9">
          <w:rPr>
            <w:rStyle w:val="Hyperlink"/>
            <w:rFonts w:asciiTheme="minorHAnsi" w:eastAsiaTheme="minorHAnsi" w:hAnsiTheme="minorHAnsi" w:cstheme="minorHAnsi"/>
            <w:i/>
            <w:iCs/>
            <w:szCs w:val="26"/>
          </w:rPr>
          <w:t>FEMA’s Flood Map Changes Viewer</w:t>
        </w:r>
      </w:hyperlink>
      <w:r w:rsidR="00B450A2" w:rsidRPr="00B265F9">
        <w:rPr>
          <w:rFonts w:asciiTheme="minorHAnsi" w:eastAsiaTheme="minorHAnsi" w:hAnsiTheme="minorHAnsi" w:cstheme="minorHAnsi"/>
          <w:i/>
          <w:iCs/>
          <w:color w:val="0069A6"/>
          <w:szCs w:val="26"/>
        </w:rPr>
        <w:t xml:space="preserve"> can also be used to identify areas with significant increases to the flood zones, </w:t>
      </w:r>
      <w:proofErr w:type="gramStart"/>
      <w:r w:rsidR="00B450A2" w:rsidRPr="00B265F9">
        <w:rPr>
          <w:rFonts w:asciiTheme="minorHAnsi" w:eastAsiaTheme="minorHAnsi" w:hAnsiTheme="minorHAnsi" w:cstheme="minorHAnsi"/>
          <w:i/>
          <w:iCs/>
          <w:color w:val="0069A6"/>
          <w:szCs w:val="26"/>
        </w:rPr>
        <w:t>in order to</w:t>
      </w:r>
      <w:proofErr w:type="gramEnd"/>
      <w:r w:rsidR="00B450A2" w:rsidRPr="00B265F9">
        <w:rPr>
          <w:rFonts w:asciiTheme="minorHAnsi" w:eastAsiaTheme="minorHAnsi" w:hAnsiTheme="minorHAnsi" w:cstheme="minorHAnsi"/>
          <w:i/>
          <w:iCs/>
          <w:color w:val="0069A6"/>
          <w:szCs w:val="26"/>
        </w:rPr>
        <w:t xml:space="preserve"> target specific neighborhoods or streets.</w:t>
      </w:r>
    </w:p>
    <w:p w14:paraId="452A87A1" w14:textId="77777777" w:rsidR="006A4D52" w:rsidRPr="00B265F9" w:rsidRDefault="006A4D52">
      <w:pPr>
        <w:rPr>
          <w:rFonts w:asciiTheme="minorHAnsi" w:hAnsiTheme="minorHAnsi" w:cstheme="minorHAnsi"/>
          <w:highlight w:val="yellow"/>
        </w:rPr>
      </w:pPr>
    </w:p>
    <w:p w14:paraId="0BA205A1" w14:textId="77777777" w:rsidR="00B35453" w:rsidRPr="00B265F9" w:rsidRDefault="00802F4B">
      <w:pPr>
        <w:rPr>
          <w:rFonts w:asciiTheme="minorHAnsi" w:hAnsiTheme="minorHAnsi" w:cstheme="minorHAnsi"/>
        </w:rPr>
      </w:pPr>
      <w:r w:rsidRPr="00B265F9">
        <w:rPr>
          <w:rFonts w:asciiTheme="minorHAnsi" w:hAnsiTheme="minorHAnsi" w:cstheme="minorHAnsi"/>
          <w:highlight w:val="yellow"/>
        </w:rPr>
        <w:t>[Use community</w:t>
      </w:r>
      <w:r w:rsidR="00B35453" w:rsidRPr="00B265F9">
        <w:rPr>
          <w:rFonts w:asciiTheme="minorHAnsi" w:hAnsiTheme="minorHAnsi" w:cstheme="minorHAnsi"/>
          <w:highlight w:val="yellow"/>
        </w:rPr>
        <w:t xml:space="preserve"> letterhead</w:t>
      </w:r>
      <w:r w:rsidR="003A36B1" w:rsidRPr="00B265F9">
        <w:rPr>
          <w:rFonts w:asciiTheme="minorHAnsi" w:hAnsiTheme="minorHAnsi" w:cstheme="minorHAnsi"/>
          <w:highlight w:val="yellow"/>
        </w:rPr>
        <w:t xml:space="preserve"> for this letter, if possible</w:t>
      </w:r>
      <w:r w:rsidR="00B35453" w:rsidRPr="00B265F9">
        <w:rPr>
          <w:rFonts w:asciiTheme="minorHAnsi" w:hAnsiTheme="minorHAnsi" w:cstheme="minorHAnsi"/>
          <w:highlight w:val="yellow"/>
        </w:rPr>
        <w:t>]</w:t>
      </w:r>
    </w:p>
    <w:p w14:paraId="61BEB8AB" w14:textId="77777777" w:rsidR="00B35453" w:rsidRPr="00B265F9" w:rsidRDefault="00B35453">
      <w:pPr>
        <w:rPr>
          <w:rFonts w:asciiTheme="minorHAnsi" w:hAnsiTheme="minorHAnsi" w:cstheme="minorHAnsi"/>
        </w:rPr>
      </w:pPr>
    </w:p>
    <w:p w14:paraId="6CBF6763" w14:textId="77777777" w:rsidR="00B35453" w:rsidRPr="00B265F9" w:rsidRDefault="00B35453">
      <w:pPr>
        <w:rPr>
          <w:rFonts w:asciiTheme="minorHAnsi" w:hAnsiTheme="minorHAnsi" w:cstheme="minorHAnsi"/>
        </w:rPr>
      </w:pPr>
    </w:p>
    <w:p w14:paraId="05EE370E" w14:textId="77777777" w:rsidR="00B35453" w:rsidRPr="00B265F9" w:rsidRDefault="00B35453">
      <w:pPr>
        <w:rPr>
          <w:rFonts w:asciiTheme="minorHAnsi" w:hAnsiTheme="minorHAnsi" w:cstheme="minorHAnsi"/>
        </w:rPr>
      </w:pPr>
    </w:p>
    <w:p w14:paraId="1EC2D1C1" w14:textId="77777777" w:rsidR="00B35453" w:rsidRPr="00B265F9" w:rsidRDefault="00B35453">
      <w:pPr>
        <w:rPr>
          <w:rFonts w:asciiTheme="minorHAnsi" w:hAnsiTheme="minorHAnsi" w:cstheme="minorHAnsi"/>
        </w:rPr>
      </w:pPr>
      <w:r w:rsidRPr="00B265F9">
        <w:rPr>
          <w:rFonts w:asciiTheme="minorHAnsi" w:hAnsiTheme="minorHAnsi" w:cstheme="minorHAnsi"/>
          <w:highlight w:val="yellow"/>
        </w:rPr>
        <w:t>[Date]</w:t>
      </w:r>
    </w:p>
    <w:p w14:paraId="32F59F66" w14:textId="77777777" w:rsidR="00B35453" w:rsidRPr="00B265F9" w:rsidRDefault="00B35453">
      <w:pPr>
        <w:rPr>
          <w:rFonts w:asciiTheme="minorHAnsi" w:hAnsiTheme="minorHAnsi" w:cstheme="minorHAnsi"/>
        </w:rPr>
      </w:pPr>
    </w:p>
    <w:p w14:paraId="13F0CE12" w14:textId="77777777" w:rsidR="00B35453" w:rsidRPr="00B265F9" w:rsidRDefault="00B35453">
      <w:pPr>
        <w:rPr>
          <w:rFonts w:asciiTheme="minorHAnsi" w:hAnsiTheme="minorHAnsi" w:cstheme="minorHAnsi"/>
        </w:rPr>
      </w:pPr>
      <w:r w:rsidRPr="00B265F9">
        <w:rPr>
          <w:rFonts w:asciiTheme="minorHAnsi" w:hAnsiTheme="minorHAnsi" w:cstheme="minorHAnsi"/>
        </w:rPr>
        <w:t xml:space="preserve">Re: </w:t>
      </w:r>
      <w:r w:rsidR="00D70713" w:rsidRPr="00B265F9">
        <w:rPr>
          <w:rFonts w:asciiTheme="minorHAnsi" w:hAnsiTheme="minorHAnsi" w:cstheme="minorHAnsi"/>
        </w:rPr>
        <w:t xml:space="preserve">Updated Flood Maps for </w:t>
      </w:r>
      <w:r w:rsidR="00D70713" w:rsidRPr="00B265F9">
        <w:rPr>
          <w:rFonts w:asciiTheme="minorHAnsi" w:hAnsiTheme="minorHAnsi" w:cstheme="minorHAnsi"/>
          <w:highlight w:val="yellow"/>
        </w:rPr>
        <w:t>[name of community]</w:t>
      </w:r>
    </w:p>
    <w:p w14:paraId="181E3CFE" w14:textId="77777777" w:rsidR="00B35453" w:rsidRPr="00B265F9" w:rsidRDefault="00B35453">
      <w:pPr>
        <w:rPr>
          <w:rFonts w:asciiTheme="minorHAnsi" w:hAnsiTheme="minorHAnsi" w:cstheme="minorHAnsi"/>
        </w:rPr>
      </w:pPr>
    </w:p>
    <w:p w14:paraId="5B169571" w14:textId="77777777" w:rsidR="00B35453" w:rsidRPr="00B265F9" w:rsidRDefault="00D70713">
      <w:pPr>
        <w:rPr>
          <w:rFonts w:asciiTheme="minorHAnsi" w:hAnsiTheme="minorHAnsi" w:cstheme="minorHAnsi"/>
          <w:b/>
        </w:rPr>
      </w:pPr>
      <w:r w:rsidRPr="00B265F9">
        <w:rPr>
          <w:rFonts w:asciiTheme="minorHAnsi" w:hAnsiTheme="minorHAnsi" w:cstheme="minorHAnsi"/>
        </w:rPr>
        <w:t>Property:</w:t>
      </w:r>
      <w:r w:rsidRPr="00B265F9">
        <w:rPr>
          <w:rFonts w:asciiTheme="minorHAnsi" w:hAnsiTheme="minorHAnsi" w:cstheme="minorHAnsi"/>
          <w:b/>
        </w:rPr>
        <w:t xml:space="preserve"> </w:t>
      </w:r>
      <w:r w:rsidR="00B35453" w:rsidRPr="00B265F9">
        <w:rPr>
          <w:rFonts w:asciiTheme="minorHAnsi" w:hAnsiTheme="minorHAnsi" w:cstheme="minorHAnsi"/>
          <w:b/>
          <w:highlight w:val="yellow"/>
        </w:rPr>
        <w:t xml:space="preserve">[Property address or </w:t>
      </w:r>
      <w:r w:rsidR="003A36B1" w:rsidRPr="00B265F9">
        <w:rPr>
          <w:rFonts w:asciiTheme="minorHAnsi" w:hAnsiTheme="minorHAnsi" w:cstheme="minorHAnsi"/>
          <w:b/>
          <w:highlight w:val="yellow"/>
        </w:rPr>
        <w:t xml:space="preserve">tax </w:t>
      </w:r>
      <w:r w:rsidR="00B35453" w:rsidRPr="00B265F9">
        <w:rPr>
          <w:rFonts w:asciiTheme="minorHAnsi" w:hAnsiTheme="minorHAnsi" w:cstheme="minorHAnsi"/>
          <w:b/>
          <w:highlight w:val="yellow"/>
        </w:rPr>
        <w:t>lot #]</w:t>
      </w:r>
    </w:p>
    <w:p w14:paraId="0C700099" w14:textId="77777777" w:rsidR="00B35453" w:rsidRPr="00B265F9" w:rsidRDefault="00B35453">
      <w:pPr>
        <w:rPr>
          <w:rFonts w:asciiTheme="minorHAnsi" w:hAnsiTheme="minorHAnsi" w:cstheme="minorHAnsi"/>
        </w:rPr>
      </w:pPr>
    </w:p>
    <w:p w14:paraId="3FD39A51" w14:textId="77777777" w:rsidR="00B35453" w:rsidRPr="00B265F9" w:rsidRDefault="00B35453">
      <w:pPr>
        <w:rPr>
          <w:rFonts w:asciiTheme="minorHAnsi" w:hAnsiTheme="minorHAnsi" w:cstheme="minorHAnsi"/>
        </w:rPr>
      </w:pPr>
      <w:r w:rsidRPr="00B265F9">
        <w:rPr>
          <w:rFonts w:asciiTheme="minorHAnsi" w:hAnsiTheme="minorHAnsi" w:cstheme="minorHAnsi"/>
        </w:rPr>
        <w:t>Dear Property Owner</w:t>
      </w:r>
      <w:r w:rsidR="00802F4B" w:rsidRPr="00B265F9">
        <w:rPr>
          <w:rFonts w:asciiTheme="minorHAnsi" w:hAnsiTheme="minorHAnsi" w:cstheme="minorHAnsi"/>
        </w:rPr>
        <w:t xml:space="preserve"> or Resident</w:t>
      </w:r>
      <w:r w:rsidRPr="00B265F9">
        <w:rPr>
          <w:rFonts w:asciiTheme="minorHAnsi" w:hAnsiTheme="minorHAnsi" w:cstheme="minorHAnsi"/>
        </w:rPr>
        <w:t>,</w:t>
      </w:r>
    </w:p>
    <w:p w14:paraId="33D3D9C3" w14:textId="77777777" w:rsidR="00B35453" w:rsidRPr="00B265F9" w:rsidRDefault="00B35453">
      <w:pPr>
        <w:rPr>
          <w:rFonts w:asciiTheme="minorHAnsi" w:hAnsiTheme="minorHAnsi" w:cstheme="minorHAnsi"/>
        </w:rPr>
      </w:pPr>
    </w:p>
    <w:p w14:paraId="6155DA7D" w14:textId="4C561C21" w:rsidR="00064220" w:rsidRPr="00B265F9" w:rsidRDefault="002762DF" w:rsidP="0015434F">
      <w:pPr>
        <w:rPr>
          <w:rFonts w:asciiTheme="minorHAnsi" w:hAnsiTheme="minorHAnsi" w:cstheme="minorHAnsi"/>
        </w:rPr>
      </w:pPr>
      <w:r w:rsidRPr="00B265F9">
        <w:rPr>
          <w:rFonts w:asciiTheme="minorHAnsi" w:hAnsiTheme="minorHAnsi" w:cstheme="minorHAnsi"/>
        </w:rPr>
        <w:t xml:space="preserve">FEMA has released updated flood maps for </w:t>
      </w:r>
      <w:r w:rsidRPr="00B265F9">
        <w:rPr>
          <w:rFonts w:asciiTheme="minorHAnsi" w:hAnsiTheme="minorHAnsi" w:cstheme="minorHAnsi"/>
          <w:highlight w:val="yellow"/>
        </w:rPr>
        <w:t>[name of community]</w:t>
      </w:r>
      <w:r w:rsidRPr="00B265F9">
        <w:rPr>
          <w:rFonts w:asciiTheme="minorHAnsi" w:hAnsiTheme="minorHAnsi" w:cstheme="minorHAnsi"/>
        </w:rPr>
        <w:t xml:space="preserve">. While these maps are still in the preliminary phase, they will soon become effective, replacing the current FEMA flood maps. </w:t>
      </w:r>
      <w:r w:rsidR="00064220" w:rsidRPr="00B265F9">
        <w:rPr>
          <w:rFonts w:asciiTheme="minorHAnsi" w:hAnsiTheme="minorHAnsi" w:cstheme="minorHAnsi"/>
        </w:rPr>
        <w:t>The maps</w:t>
      </w:r>
      <w:r w:rsidR="000A05A4" w:rsidRPr="00B265F9">
        <w:rPr>
          <w:rFonts w:asciiTheme="minorHAnsi" w:hAnsiTheme="minorHAnsi" w:cstheme="minorHAnsi"/>
        </w:rPr>
        <w:t xml:space="preserve">, </w:t>
      </w:r>
      <w:r w:rsidR="00802F4B" w:rsidRPr="00B265F9">
        <w:rPr>
          <w:rFonts w:asciiTheme="minorHAnsi" w:hAnsiTheme="minorHAnsi" w:cstheme="minorHAnsi"/>
        </w:rPr>
        <w:t xml:space="preserve">based on new flood hazard </w:t>
      </w:r>
      <w:r w:rsidR="00745B42" w:rsidRPr="00B265F9">
        <w:rPr>
          <w:rFonts w:asciiTheme="minorHAnsi" w:hAnsiTheme="minorHAnsi" w:cstheme="minorHAnsi"/>
        </w:rPr>
        <w:t>analys</w:t>
      </w:r>
      <w:r w:rsidR="00EC4366" w:rsidRPr="00B265F9">
        <w:rPr>
          <w:rFonts w:asciiTheme="minorHAnsi" w:hAnsiTheme="minorHAnsi" w:cstheme="minorHAnsi"/>
        </w:rPr>
        <w:t>e</w:t>
      </w:r>
      <w:r w:rsidR="00745B42" w:rsidRPr="00B265F9">
        <w:rPr>
          <w:rFonts w:asciiTheme="minorHAnsi" w:hAnsiTheme="minorHAnsi" w:cstheme="minorHAnsi"/>
        </w:rPr>
        <w:t xml:space="preserve">s and </w:t>
      </w:r>
      <w:r w:rsidR="000A05A4" w:rsidRPr="00B265F9">
        <w:rPr>
          <w:rFonts w:asciiTheme="minorHAnsi" w:hAnsiTheme="minorHAnsi" w:cstheme="minorHAnsi"/>
        </w:rPr>
        <w:t>better</w:t>
      </w:r>
      <w:r w:rsidR="00745B42" w:rsidRPr="00B265F9">
        <w:rPr>
          <w:rFonts w:asciiTheme="minorHAnsi" w:hAnsiTheme="minorHAnsi" w:cstheme="minorHAnsi"/>
        </w:rPr>
        <w:t xml:space="preserve"> </w:t>
      </w:r>
      <w:r w:rsidR="00EC4366" w:rsidRPr="00B265F9">
        <w:rPr>
          <w:rFonts w:asciiTheme="minorHAnsi" w:hAnsiTheme="minorHAnsi" w:cstheme="minorHAnsi"/>
        </w:rPr>
        <w:t xml:space="preserve">topographic </w:t>
      </w:r>
      <w:r w:rsidR="000A05A4" w:rsidRPr="00B265F9">
        <w:rPr>
          <w:rFonts w:asciiTheme="minorHAnsi" w:hAnsiTheme="minorHAnsi" w:cstheme="minorHAnsi"/>
        </w:rPr>
        <w:t xml:space="preserve">data, </w:t>
      </w:r>
      <w:r w:rsidR="00064220" w:rsidRPr="00B265F9">
        <w:rPr>
          <w:rFonts w:asciiTheme="minorHAnsi" w:hAnsiTheme="minorHAnsi" w:cstheme="minorHAnsi"/>
        </w:rPr>
        <w:t>are important tools that can help protect lives and properties in our community.</w:t>
      </w:r>
    </w:p>
    <w:p w14:paraId="35ABE6A5" w14:textId="77777777" w:rsidR="00064220" w:rsidRPr="00B265F9" w:rsidRDefault="00064220" w:rsidP="0015434F">
      <w:pPr>
        <w:rPr>
          <w:rFonts w:asciiTheme="minorHAnsi" w:hAnsiTheme="minorHAnsi" w:cstheme="minorHAnsi"/>
        </w:rPr>
      </w:pPr>
    </w:p>
    <w:p w14:paraId="1EBC1DBD" w14:textId="32B0767F" w:rsidR="00A11495" w:rsidRPr="00B265F9" w:rsidRDefault="00B543E0" w:rsidP="00A11495">
      <w:pPr>
        <w:rPr>
          <w:rFonts w:asciiTheme="minorHAnsi" w:hAnsiTheme="minorHAnsi" w:cstheme="minorHAnsi"/>
        </w:rPr>
      </w:pPr>
      <w:bookmarkStart w:id="0" w:name="_Hlk137728910"/>
      <w:r w:rsidRPr="00B265F9">
        <w:rPr>
          <w:rFonts w:asciiTheme="minorHAnsi" w:hAnsiTheme="minorHAnsi" w:cstheme="minorHAnsi"/>
        </w:rPr>
        <w:t>T</w:t>
      </w:r>
      <w:r w:rsidR="00064220" w:rsidRPr="00B265F9">
        <w:rPr>
          <w:rFonts w:asciiTheme="minorHAnsi" w:hAnsiTheme="minorHAnsi" w:cstheme="minorHAnsi"/>
        </w:rPr>
        <w:t xml:space="preserve">he property listed above </w:t>
      </w:r>
      <w:r w:rsidR="000A05A4" w:rsidRPr="00B265F9">
        <w:rPr>
          <w:rFonts w:asciiTheme="minorHAnsi" w:hAnsiTheme="minorHAnsi" w:cstheme="minorHAnsi"/>
        </w:rPr>
        <w:t>may</w:t>
      </w:r>
      <w:r w:rsidR="00064220" w:rsidRPr="00B265F9">
        <w:rPr>
          <w:rFonts w:asciiTheme="minorHAnsi" w:hAnsiTheme="minorHAnsi" w:cstheme="minorHAnsi"/>
        </w:rPr>
        <w:t xml:space="preserve"> be </w:t>
      </w:r>
      <w:r w:rsidR="00802F4B" w:rsidRPr="00B265F9">
        <w:rPr>
          <w:rFonts w:asciiTheme="minorHAnsi" w:hAnsiTheme="minorHAnsi" w:cstheme="minorHAnsi"/>
        </w:rPr>
        <w:t>located</w:t>
      </w:r>
      <w:r w:rsidR="007313FE" w:rsidRPr="00B265F9">
        <w:rPr>
          <w:rFonts w:asciiTheme="minorHAnsi" w:hAnsiTheme="minorHAnsi" w:cstheme="minorHAnsi"/>
        </w:rPr>
        <w:t xml:space="preserve"> in a</w:t>
      </w:r>
      <w:r w:rsidR="00802F4B" w:rsidRPr="00B265F9">
        <w:rPr>
          <w:rFonts w:asciiTheme="minorHAnsi" w:hAnsiTheme="minorHAnsi" w:cstheme="minorHAnsi"/>
        </w:rPr>
        <w:t xml:space="preserve"> high-risk flood </w:t>
      </w:r>
      <w:r w:rsidR="007313FE" w:rsidRPr="00B265F9">
        <w:rPr>
          <w:rFonts w:asciiTheme="minorHAnsi" w:hAnsiTheme="minorHAnsi" w:cstheme="minorHAnsi"/>
        </w:rPr>
        <w:t>zone</w:t>
      </w:r>
      <w:r w:rsidR="00802F4B" w:rsidRPr="00B265F9">
        <w:rPr>
          <w:rFonts w:asciiTheme="minorHAnsi" w:hAnsiTheme="minorHAnsi" w:cstheme="minorHAnsi"/>
        </w:rPr>
        <w:t xml:space="preserve"> (i.e., a flood zone that starts with the letter “A” or “V</w:t>
      </w:r>
      <w:r w:rsidRPr="00B265F9">
        <w:rPr>
          <w:rFonts w:asciiTheme="minorHAnsi" w:hAnsiTheme="minorHAnsi" w:cstheme="minorHAnsi"/>
        </w:rPr>
        <w:t>”</w:t>
      </w:r>
      <w:r w:rsidR="007313FE" w:rsidRPr="00B265F9">
        <w:rPr>
          <w:rFonts w:asciiTheme="minorHAnsi" w:hAnsiTheme="minorHAnsi" w:cstheme="minorHAnsi"/>
        </w:rPr>
        <w:t>)</w:t>
      </w:r>
      <w:r w:rsidRPr="00B265F9">
        <w:rPr>
          <w:rFonts w:asciiTheme="minorHAnsi" w:hAnsiTheme="minorHAnsi" w:cstheme="minorHAnsi"/>
        </w:rPr>
        <w:t xml:space="preserve"> on the new maps.</w:t>
      </w:r>
      <w:r w:rsidR="00802F4B" w:rsidRPr="00B265F9">
        <w:rPr>
          <w:rFonts w:asciiTheme="minorHAnsi" w:hAnsiTheme="minorHAnsi" w:cstheme="minorHAnsi"/>
        </w:rPr>
        <w:t xml:space="preserve"> </w:t>
      </w:r>
      <w:bookmarkEnd w:id="0"/>
      <w:r w:rsidR="00A11495" w:rsidRPr="00B265F9">
        <w:rPr>
          <w:rFonts w:asciiTheme="minorHAnsi" w:hAnsiTheme="minorHAnsi" w:cstheme="minorHAnsi"/>
        </w:rPr>
        <w:t xml:space="preserve">We recommend </w:t>
      </w:r>
      <w:r w:rsidR="000B561A" w:rsidRPr="00B265F9">
        <w:rPr>
          <w:rFonts w:asciiTheme="minorHAnsi" w:hAnsiTheme="minorHAnsi" w:cstheme="minorHAnsi"/>
        </w:rPr>
        <w:t xml:space="preserve">that </w:t>
      </w:r>
      <w:r w:rsidR="00A11495" w:rsidRPr="00B265F9">
        <w:rPr>
          <w:rFonts w:asciiTheme="minorHAnsi" w:hAnsiTheme="minorHAnsi" w:cstheme="minorHAnsi"/>
        </w:rPr>
        <w:t xml:space="preserve">you </w:t>
      </w:r>
      <w:r w:rsidR="00064220" w:rsidRPr="00B265F9">
        <w:rPr>
          <w:rFonts w:asciiTheme="minorHAnsi" w:hAnsiTheme="minorHAnsi" w:cstheme="minorHAnsi"/>
        </w:rPr>
        <w:t>review the</w:t>
      </w:r>
      <w:r w:rsidR="00A11495" w:rsidRPr="00B265F9">
        <w:rPr>
          <w:rFonts w:asciiTheme="minorHAnsi" w:hAnsiTheme="minorHAnsi" w:cstheme="minorHAnsi"/>
        </w:rPr>
        <w:t xml:space="preserve"> </w:t>
      </w:r>
      <w:r w:rsidR="00273176" w:rsidRPr="00B265F9">
        <w:rPr>
          <w:rFonts w:asciiTheme="minorHAnsi" w:hAnsiTheme="minorHAnsi" w:cstheme="minorHAnsi"/>
        </w:rPr>
        <w:t>p</w:t>
      </w:r>
      <w:r w:rsidR="002762DF" w:rsidRPr="00B265F9">
        <w:rPr>
          <w:rFonts w:asciiTheme="minorHAnsi" w:hAnsiTheme="minorHAnsi" w:cstheme="minorHAnsi"/>
        </w:rPr>
        <w:t>reliminary</w:t>
      </w:r>
      <w:r w:rsidR="00273176" w:rsidRPr="00B265F9">
        <w:rPr>
          <w:rFonts w:asciiTheme="minorHAnsi" w:hAnsiTheme="minorHAnsi" w:cstheme="minorHAnsi"/>
        </w:rPr>
        <w:t xml:space="preserve"> </w:t>
      </w:r>
      <w:r w:rsidR="00A11495" w:rsidRPr="00B265F9">
        <w:rPr>
          <w:rFonts w:asciiTheme="minorHAnsi" w:hAnsiTheme="minorHAnsi" w:cstheme="minorHAnsi"/>
        </w:rPr>
        <w:t xml:space="preserve">maps to confirm </w:t>
      </w:r>
      <w:r w:rsidR="00FE1DD6" w:rsidRPr="00B265F9">
        <w:rPr>
          <w:rFonts w:asciiTheme="minorHAnsi" w:hAnsiTheme="minorHAnsi" w:cstheme="minorHAnsi"/>
        </w:rPr>
        <w:t>if</w:t>
      </w:r>
      <w:r w:rsidR="000A05A4" w:rsidRPr="00B265F9">
        <w:rPr>
          <w:rFonts w:asciiTheme="minorHAnsi" w:hAnsiTheme="minorHAnsi" w:cstheme="minorHAnsi"/>
        </w:rPr>
        <w:t xml:space="preserve"> any insurable building(s) </w:t>
      </w:r>
      <w:r w:rsidRPr="00B265F9">
        <w:rPr>
          <w:rFonts w:asciiTheme="minorHAnsi" w:hAnsiTheme="minorHAnsi" w:cstheme="minorHAnsi"/>
        </w:rPr>
        <w:t>for your</w:t>
      </w:r>
      <w:r w:rsidR="000A05A4" w:rsidRPr="00B265F9">
        <w:rPr>
          <w:rFonts w:asciiTheme="minorHAnsi" w:hAnsiTheme="minorHAnsi" w:cstheme="minorHAnsi"/>
        </w:rPr>
        <w:t xml:space="preserve"> </w:t>
      </w:r>
      <w:r w:rsidR="00FE1DD6" w:rsidRPr="00B265F9">
        <w:rPr>
          <w:rFonts w:asciiTheme="minorHAnsi" w:hAnsiTheme="minorHAnsi" w:cstheme="minorHAnsi"/>
        </w:rPr>
        <w:t>property</w:t>
      </w:r>
      <w:r w:rsidR="000A05A4" w:rsidRPr="00B265F9">
        <w:rPr>
          <w:rFonts w:asciiTheme="minorHAnsi" w:hAnsiTheme="minorHAnsi" w:cstheme="minorHAnsi"/>
        </w:rPr>
        <w:t xml:space="preserve"> </w:t>
      </w:r>
      <w:proofErr w:type="gramStart"/>
      <w:r w:rsidR="000A05A4" w:rsidRPr="00B265F9">
        <w:rPr>
          <w:rFonts w:asciiTheme="minorHAnsi" w:hAnsiTheme="minorHAnsi" w:cstheme="minorHAnsi"/>
        </w:rPr>
        <w:t>are</w:t>
      </w:r>
      <w:proofErr w:type="gramEnd"/>
      <w:r w:rsidR="00A11495" w:rsidRPr="00B265F9">
        <w:rPr>
          <w:rFonts w:asciiTheme="minorHAnsi" w:hAnsiTheme="minorHAnsi" w:cstheme="minorHAnsi"/>
        </w:rPr>
        <w:t xml:space="preserve"> located </w:t>
      </w:r>
      <w:r w:rsidR="000A05A4" w:rsidRPr="00B265F9">
        <w:rPr>
          <w:rFonts w:asciiTheme="minorHAnsi" w:hAnsiTheme="minorHAnsi" w:cstheme="minorHAnsi"/>
        </w:rPr>
        <w:t>in one of these</w:t>
      </w:r>
      <w:r w:rsidR="00A11495" w:rsidRPr="00B265F9">
        <w:rPr>
          <w:rFonts w:asciiTheme="minorHAnsi" w:hAnsiTheme="minorHAnsi" w:cstheme="minorHAnsi"/>
        </w:rPr>
        <w:t xml:space="preserve"> zone</w:t>
      </w:r>
      <w:r w:rsidR="000A05A4" w:rsidRPr="00B265F9">
        <w:rPr>
          <w:rFonts w:asciiTheme="minorHAnsi" w:hAnsiTheme="minorHAnsi" w:cstheme="minorHAnsi"/>
        </w:rPr>
        <w:t>s</w:t>
      </w:r>
      <w:r w:rsidR="00A11495" w:rsidRPr="00B265F9">
        <w:rPr>
          <w:rFonts w:asciiTheme="minorHAnsi" w:hAnsiTheme="minorHAnsi" w:cstheme="minorHAnsi"/>
        </w:rPr>
        <w:t xml:space="preserve"> using </w:t>
      </w:r>
      <w:r w:rsidR="002762DF" w:rsidRPr="00355142">
        <w:rPr>
          <w:rFonts w:asciiTheme="minorHAnsi" w:hAnsiTheme="minorHAnsi" w:cstheme="minorHAnsi"/>
        </w:rPr>
        <w:t>FEMA’s Flood Map Changes Viewer</w:t>
      </w:r>
      <w:r w:rsidR="00355142">
        <w:rPr>
          <w:rFonts w:asciiTheme="minorHAnsi" w:hAnsiTheme="minorHAnsi" w:cstheme="minorHAnsi"/>
        </w:rPr>
        <w:t xml:space="preserve"> (</w:t>
      </w:r>
      <w:r w:rsidR="00355142" w:rsidRPr="001D3103">
        <w:rPr>
          <w:rFonts w:asciiTheme="minorHAnsi" w:hAnsiTheme="minorHAnsi" w:cstheme="minorHAnsi"/>
          <w:iCs/>
        </w:rPr>
        <w:t>msc.fema.gov/</w:t>
      </w:r>
      <w:proofErr w:type="spellStart"/>
      <w:r w:rsidR="00355142" w:rsidRPr="001D3103">
        <w:rPr>
          <w:rFonts w:asciiTheme="minorHAnsi" w:hAnsiTheme="minorHAnsi" w:cstheme="minorHAnsi"/>
          <w:iCs/>
        </w:rPr>
        <w:t>fmcv</w:t>
      </w:r>
      <w:proofErr w:type="spellEnd"/>
      <w:r w:rsidR="00355142">
        <w:rPr>
          <w:rFonts w:asciiTheme="minorHAnsi" w:hAnsiTheme="minorHAnsi" w:cstheme="minorHAnsi"/>
          <w:iCs/>
        </w:rPr>
        <w:t>)</w:t>
      </w:r>
      <w:r w:rsidR="00273176" w:rsidRPr="00B265F9">
        <w:rPr>
          <w:rFonts w:asciiTheme="minorHAnsi" w:hAnsiTheme="minorHAnsi" w:cstheme="minorHAnsi"/>
        </w:rPr>
        <w:t>.</w:t>
      </w:r>
    </w:p>
    <w:p w14:paraId="31CD8E50" w14:textId="77777777" w:rsidR="00A93ACF" w:rsidRPr="00B265F9" w:rsidRDefault="00A93ACF" w:rsidP="00802F4B">
      <w:pPr>
        <w:rPr>
          <w:rFonts w:asciiTheme="minorHAnsi" w:hAnsiTheme="minorHAnsi" w:cstheme="minorHAnsi"/>
        </w:rPr>
      </w:pPr>
    </w:p>
    <w:p w14:paraId="35D964CF" w14:textId="77777777" w:rsidR="00D40F2A" w:rsidRPr="00B265F9" w:rsidRDefault="000A05A4" w:rsidP="00A11495">
      <w:pPr>
        <w:rPr>
          <w:rFonts w:asciiTheme="minorHAnsi" w:hAnsiTheme="minorHAnsi" w:cstheme="minorHAnsi"/>
        </w:rPr>
      </w:pPr>
      <w:r w:rsidRPr="00B265F9">
        <w:rPr>
          <w:rFonts w:asciiTheme="minorHAnsi" w:hAnsiTheme="minorHAnsi" w:cstheme="minorHAnsi"/>
          <w:b/>
        </w:rPr>
        <w:t>I</w:t>
      </w:r>
      <w:r w:rsidR="0075508C" w:rsidRPr="00B265F9">
        <w:rPr>
          <w:rFonts w:asciiTheme="minorHAnsi" w:hAnsiTheme="minorHAnsi" w:cstheme="minorHAnsi"/>
          <w:b/>
        </w:rPr>
        <w:t xml:space="preserve">f you have a </w:t>
      </w:r>
      <w:r w:rsidRPr="00B265F9">
        <w:rPr>
          <w:rFonts w:asciiTheme="minorHAnsi" w:hAnsiTheme="minorHAnsi" w:cstheme="minorHAnsi"/>
          <w:b/>
        </w:rPr>
        <w:t xml:space="preserve">Federally-backed </w:t>
      </w:r>
      <w:r w:rsidR="0075508C" w:rsidRPr="00B265F9">
        <w:rPr>
          <w:rFonts w:asciiTheme="minorHAnsi" w:hAnsiTheme="minorHAnsi" w:cstheme="minorHAnsi"/>
          <w:b/>
        </w:rPr>
        <w:t xml:space="preserve">mortgage or loan and </w:t>
      </w:r>
      <w:r w:rsidR="00D53EDA" w:rsidRPr="00B265F9">
        <w:rPr>
          <w:rFonts w:asciiTheme="minorHAnsi" w:hAnsiTheme="minorHAnsi" w:cstheme="minorHAnsi"/>
          <w:b/>
        </w:rPr>
        <w:t>your home or business</w:t>
      </w:r>
      <w:r w:rsidR="0075508C" w:rsidRPr="00B265F9">
        <w:rPr>
          <w:rFonts w:asciiTheme="minorHAnsi" w:hAnsiTheme="minorHAnsi" w:cstheme="minorHAnsi"/>
          <w:b/>
        </w:rPr>
        <w:t xml:space="preserve"> </w:t>
      </w:r>
      <w:r w:rsidRPr="00B265F9">
        <w:rPr>
          <w:rFonts w:asciiTheme="minorHAnsi" w:hAnsiTheme="minorHAnsi" w:cstheme="minorHAnsi"/>
          <w:b/>
        </w:rPr>
        <w:t>(</w:t>
      </w:r>
      <w:r w:rsidR="00044EEC" w:rsidRPr="00B265F9">
        <w:rPr>
          <w:rFonts w:asciiTheme="minorHAnsi" w:hAnsiTheme="minorHAnsi" w:cstheme="minorHAnsi"/>
          <w:b/>
        </w:rPr>
        <w:t>or</w:t>
      </w:r>
      <w:r w:rsidRPr="00B265F9">
        <w:rPr>
          <w:rFonts w:asciiTheme="minorHAnsi" w:hAnsiTheme="minorHAnsi" w:cstheme="minorHAnsi"/>
          <w:b/>
        </w:rPr>
        <w:t xml:space="preserve"> </w:t>
      </w:r>
      <w:r w:rsidR="00044EEC" w:rsidRPr="00B265F9">
        <w:rPr>
          <w:rFonts w:asciiTheme="minorHAnsi" w:hAnsiTheme="minorHAnsi" w:cstheme="minorHAnsi"/>
          <w:b/>
        </w:rPr>
        <w:t>other</w:t>
      </w:r>
      <w:r w:rsidRPr="00B265F9">
        <w:rPr>
          <w:rFonts w:asciiTheme="minorHAnsi" w:hAnsiTheme="minorHAnsi" w:cstheme="minorHAnsi"/>
          <w:b/>
        </w:rPr>
        <w:t xml:space="preserve"> insurable building) </w:t>
      </w:r>
      <w:r w:rsidR="000B561A" w:rsidRPr="00B265F9">
        <w:rPr>
          <w:rFonts w:asciiTheme="minorHAnsi" w:hAnsiTheme="minorHAnsi" w:cstheme="minorHAnsi"/>
          <w:b/>
        </w:rPr>
        <w:t>is within the high-</w:t>
      </w:r>
      <w:r w:rsidR="00D53EDA" w:rsidRPr="00B265F9">
        <w:rPr>
          <w:rFonts w:asciiTheme="minorHAnsi" w:hAnsiTheme="minorHAnsi" w:cstheme="minorHAnsi"/>
          <w:b/>
        </w:rPr>
        <w:t>risk flood zone</w:t>
      </w:r>
      <w:r w:rsidR="00044EEC" w:rsidRPr="00B265F9">
        <w:rPr>
          <w:rFonts w:asciiTheme="minorHAnsi" w:hAnsiTheme="minorHAnsi" w:cstheme="minorHAnsi"/>
          <w:b/>
        </w:rPr>
        <w:t>, then by F</w:t>
      </w:r>
      <w:r w:rsidR="0075508C" w:rsidRPr="00B265F9">
        <w:rPr>
          <w:rFonts w:asciiTheme="minorHAnsi" w:hAnsiTheme="minorHAnsi" w:cstheme="minorHAnsi"/>
          <w:b/>
        </w:rPr>
        <w:t xml:space="preserve">ederal law, your lender must require you to </w:t>
      </w:r>
      <w:r w:rsidR="00D53EDA" w:rsidRPr="00B265F9">
        <w:rPr>
          <w:rFonts w:asciiTheme="minorHAnsi" w:hAnsiTheme="minorHAnsi" w:cstheme="minorHAnsi"/>
          <w:b/>
        </w:rPr>
        <w:t>carry flood insurance when the new</w:t>
      </w:r>
      <w:r w:rsidR="0075508C" w:rsidRPr="00B265F9">
        <w:rPr>
          <w:rFonts w:asciiTheme="minorHAnsi" w:hAnsiTheme="minorHAnsi" w:cstheme="minorHAnsi"/>
          <w:b/>
        </w:rPr>
        <w:t xml:space="preserve"> maps become effective. </w:t>
      </w:r>
      <w:r w:rsidR="000B561A" w:rsidRPr="00B265F9">
        <w:rPr>
          <w:rFonts w:asciiTheme="minorHAnsi" w:hAnsiTheme="minorHAnsi" w:cstheme="minorHAnsi"/>
        </w:rPr>
        <w:t>Y</w:t>
      </w:r>
      <w:r w:rsidR="00D40F2A" w:rsidRPr="00B265F9">
        <w:rPr>
          <w:rFonts w:asciiTheme="minorHAnsi" w:hAnsiTheme="minorHAnsi" w:cstheme="minorHAnsi"/>
        </w:rPr>
        <w:t xml:space="preserve">our lender will officially </w:t>
      </w:r>
      <w:r w:rsidR="000B561A" w:rsidRPr="00B265F9">
        <w:rPr>
          <w:rFonts w:asciiTheme="minorHAnsi" w:hAnsiTheme="minorHAnsi" w:cstheme="minorHAnsi"/>
        </w:rPr>
        <w:t>make the</w:t>
      </w:r>
      <w:r w:rsidR="00044EEC" w:rsidRPr="00B265F9">
        <w:rPr>
          <w:rFonts w:asciiTheme="minorHAnsi" w:hAnsiTheme="minorHAnsi" w:cstheme="minorHAnsi"/>
        </w:rPr>
        <w:t xml:space="preserve"> </w:t>
      </w:r>
      <w:r w:rsidR="00D40F2A" w:rsidRPr="00B265F9">
        <w:rPr>
          <w:rFonts w:asciiTheme="minorHAnsi" w:hAnsiTheme="minorHAnsi" w:cstheme="minorHAnsi"/>
        </w:rPr>
        <w:t>determination of your property’s flood insurance requirement.</w:t>
      </w:r>
      <w:r w:rsidR="00D70713" w:rsidRPr="00B265F9">
        <w:rPr>
          <w:rFonts w:asciiTheme="minorHAnsi" w:hAnsiTheme="minorHAnsi" w:cstheme="minorHAnsi"/>
        </w:rPr>
        <w:t xml:space="preserve"> </w:t>
      </w:r>
    </w:p>
    <w:p w14:paraId="6FFD398E" w14:textId="77777777" w:rsidR="00D70713" w:rsidRPr="00B265F9" w:rsidRDefault="00D70713" w:rsidP="00A11495">
      <w:pPr>
        <w:rPr>
          <w:rFonts w:asciiTheme="minorHAnsi" w:hAnsiTheme="minorHAnsi" w:cstheme="minorHAnsi"/>
        </w:rPr>
      </w:pPr>
    </w:p>
    <w:p w14:paraId="6095ED0D" w14:textId="5EADB593" w:rsidR="00D70713" w:rsidRPr="00B265F9" w:rsidRDefault="00BD61CB" w:rsidP="00D70713">
      <w:pPr>
        <w:rPr>
          <w:rFonts w:asciiTheme="minorHAnsi" w:hAnsiTheme="minorHAnsi" w:cstheme="minorHAnsi"/>
          <w:b/>
        </w:rPr>
      </w:pPr>
      <w:r w:rsidRPr="00B265F9">
        <w:rPr>
          <w:rFonts w:asciiTheme="minorHAnsi" w:hAnsiTheme="minorHAnsi" w:cstheme="minorHAnsi"/>
          <w:b/>
        </w:rPr>
        <w:t xml:space="preserve">We highly encourage you to contact your insurance agent </w:t>
      </w:r>
      <w:r w:rsidRPr="00B265F9">
        <w:rPr>
          <w:rFonts w:asciiTheme="minorHAnsi" w:hAnsiTheme="minorHAnsi" w:cstheme="minorHAnsi"/>
          <w:b/>
          <w:u w:val="single"/>
        </w:rPr>
        <w:t>at your earliest convenience</w:t>
      </w:r>
      <w:r w:rsidRPr="00B265F9">
        <w:rPr>
          <w:rFonts w:asciiTheme="minorHAnsi" w:hAnsiTheme="minorHAnsi" w:cstheme="minorHAnsi"/>
          <w:b/>
        </w:rPr>
        <w:t xml:space="preserve"> to learn about your flood insurance options.</w:t>
      </w:r>
      <w:r w:rsidR="00D70713" w:rsidRPr="00B265F9">
        <w:rPr>
          <w:rFonts w:asciiTheme="minorHAnsi" w:hAnsiTheme="minorHAnsi" w:cstheme="minorHAnsi"/>
          <w:b/>
        </w:rPr>
        <w:t xml:space="preserve"> </w:t>
      </w:r>
      <w:bookmarkStart w:id="1" w:name="_Hlk137803729"/>
      <w:r w:rsidR="00D70713" w:rsidRPr="00B265F9">
        <w:rPr>
          <w:rFonts w:asciiTheme="minorHAnsi" w:hAnsiTheme="minorHAnsi" w:cstheme="minorHAnsi"/>
        </w:rPr>
        <w:t>Be advised</w:t>
      </w:r>
      <w:r w:rsidR="00D70713" w:rsidRPr="00B265F9">
        <w:rPr>
          <w:rFonts w:asciiTheme="minorHAnsi" w:hAnsiTheme="minorHAnsi" w:cstheme="minorHAnsi"/>
          <w:b/>
        </w:rPr>
        <w:t xml:space="preserve"> </w:t>
      </w:r>
      <w:r w:rsidR="00D70713" w:rsidRPr="00B265F9">
        <w:rPr>
          <w:rFonts w:asciiTheme="minorHAnsi" w:hAnsiTheme="minorHAnsi" w:cstheme="minorHAnsi"/>
        </w:rPr>
        <w:t>that most standard homeowner’s insurance policies do not include coverage for damage due to flooding.</w:t>
      </w:r>
      <w:bookmarkEnd w:id="1"/>
    </w:p>
    <w:p w14:paraId="72B3FE49" w14:textId="77777777" w:rsidR="00A11495" w:rsidRPr="00B265F9" w:rsidRDefault="00A11495" w:rsidP="00802F4B">
      <w:pPr>
        <w:rPr>
          <w:rFonts w:asciiTheme="minorHAnsi" w:hAnsiTheme="minorHAnsi" w:cstheme="minorHAnsi"/>
        </w:rPr>
      </w:pPr>
    </w:p>
    <w:p w14:paraId="7E2F2C4E" w14:textId="77777777" w:rsidR="00A11495" w:rsidRPr="00B265F9" w:rsidRDefault="00044EEC" w:rsidP="00802F4B">
      <w:pPr>
        <w:rPr>
          <w:rFonts w:asciiTheme="minorHAnsi" w:hAnsiTheme="minorHAnsi" w:cstheme="minorHAnsi"/>
        </w:rPr>
      </w:pPr>
      <w:r w:rsidRPr="00B265F9">
        <w:rPr>
          <w:rFonts w:asciiTheme="minorHAnsi" w:hAnsiTheme="minorHAnsi" w:cstheme="minorHAnsi"/>
        </w:rPr>
        <w:t>Even if you do not have a mortgage</w:t>
      </w:r>
      <w:r w:rsidR="00D70713" w:rsidRPr="00B265F9">
        <w:rPr>
          <w:rFonts w:asciiTheme="minorHAnsi" w:hAnsiTheme="minorHAnsi" w:cstheme="minorHAnsi"/>
        </w:rPr>
        <w:t>, or if you are a renter</w:t>
      </w:r>
      <w:r w:rsidRPr="00B265F9">
        <w:rPr>
          <w:rFonts w:asciiTheme="minorHAnsi" w:hAnsiTheme="minorHAnsi" w:cstheme="minorHAnsi"/>
        </w:rPr>
        <w:t xml:space="preserve">, the purchase of flood insurance is still highly recommended. </w:t>
      </w:r>
      <w:r w:rsidR="00D70713" w:rsidRPr="00B265F9">
        <w:rPr>
          <w:rFonts w:asciiTheme="minorHAnsi" w:hAnsiTheme="minorHAnsi" w:cstheme="minorHAnsi"/>
        </w:rPr>
        <w:t>Keep in mind that j</w:t>
      </w:r>
      <w:r w:rsidRPr="00B265F9">
        <w:rPr>
          <w:rFonts w:asciiTheme="minorHAnsi" w:hAnsiTheme="minorHAnsi" w:cstheme="minorHAnsi"/>
        </w:rPr>
        <w:t xml:space="preserve">ust 1 inch of floodwater in a home can cause as much as $25,000 in damage. Visit </w:t>
      </w:r>
      <w:r w:rsidRPr="00355142">
        <w:rPr>
          <w:rFonts w:asciiTheme="minorHAnsi" w:hAnsiTheme="minorHAnsi" w:cstheme="minorHAnsi"/>
          <w:bCs/>
        </w:rPr>
        <w:t>floodsmart.gov</w:t>
      </w:r>
      <w:r w:rsidRPr="00B265F9">
        <w:rPr>
          <w:rFonts w:asciiTheme="minorHAnsi" w:hAnsiTheme="minorHAnsi" w:cstheme="minorHAnsi"/>
        </w:rPr>
        <w:t xml:space="preserve"> to learn mo</w:t>
      </w:r>
      <w:r w:rsidR="00794F5F" w:rsidRPr="00B265F9">
        <w:rPr>
          <w:rFonts w:asciiTheme="minorHAnsi" w:hAnsiTheme="minorHAnsi" w:cstheme="minorHAnsi"/>
        </w:rPr>
        <w:t>re</w:t>
      </w:r>
      <w:r w:rsidRPr="00B265F9">
        <w:rPr>
          <w:rFonts w:asciiTheme="minorHAnsi" w:hAnsiTheme="minorHAnsi" w:cstheme="minorHAnsi"/>
        </w:rPr>
        <w:t>.</w:t>
      </w:r>
    </w:p>
    <w:p w14:paraId="72C39ADA" w14:textId="77777777" w:rsidR="00044EEC" w:rsidRPr="00B265F9" w:rsidRDefault="00044EEC" w:rsidP="00802F4B">
      <w:pPr>
        <w:rPr>
          <w:rFonts w:asciiTheme="minorHAnsi" w:hAnsiTheme="minorHAnsi" w:cstheme="minorHAnsi"/>
        </w:rPr>
      </w:pPr>
    </w:p>
    <w:p w14:paraId="48A5962A" w14:textId="137EAA98" w:rsidR="0018793A" w:rsidRPr="00B265F9" w:rsidRDefault="00B543E0" w:rsidP="00E6289D">
      <w:pPr>
        <w:rPr>
          <w:rFonts w:asciiTheme="minorHAnsi" w:hAnsiTheme="minorHAnsi" w:cstheme="minorHAnsi"/>
        </w:rPr>
      </w:pPr>
      <w:r w:rsidRPr="00B265F9">
        <w:rPr>
          <w:rFonts w:asciiTheme="minorHAnsi" w:hAnsiTheme="minorHAnsi" w:cstheme="minorHAnsi"/>
        </w:rPr>
        <w:lastRenderedPageBreak/>
        <w:t>I</w:t>
      </w:r>
      <w:r w:rsidR="00E6289D" w:rsidRPr="00B265F9">
        <w:rPr>
          <w:rFonts w:asciiTheme="minorHAnsi" w:hAnsiTheme="minorHAnsi" w:cstheme="minorHAnsi"/>
        </w:rPr>
        <w:t xml:space="preserve">f a Letter of Map Amendment (LOMA) was previously issued for your property that removed it from a high-risk flood zone, it may or may not be valid after </w:t>
      </w:r>
      <w:r w:rsidR="002762DF" w:rsidRPr="00B265F9">
        <w:rPr>
          <w:rFonts w:asciiTheme="minorHAnsi" w:hAnsiTheme="minorHAnsi" w:cstheme="minorHAnsi"/>
        </w:rPr>
        <w:t>the new maps become effective</w:t>
      </w:r>
      <w:r w:rsidR="00E6289D" w:rsidRPr="00B265F9">
        <w:rPr>
          <w:rFonts w:asciiTheme="minorHAnsi" w:hAnsiTheme="minorHAnsi" w:cstheme="minorHAnsi"/>
        </w:rPr>
        <w:t>. FEMA has re-evaluated each LOMA in the area to determine if it will remain in effect</w:t>
      </w:r>
      <w:r w:rsidR="00273176" w:rsidRPr="00B265F9">
        <w:rPr>
          <w:rFonts w:asciiTheme="minorHAnsi" w:hAnsiTheme="minorHAnsi" w:cstheme="minorHAnsi"/>
        </w:rPr>
        <w:t xml:space="preserve">, with the results included </w:t>
      </w:r>
      <w:r w:rsidR="00E6289D" w:rsidRPr="00B265F9">
        <w:rPr>
          <w:rFonts w:asciiTheme="minorHAnsi" w:hAnsiTheme="minorHAnsi" w:cstheme="minorHAnsi"/>
        </w:rPr>
        <w:t xml:space="preserve">on a </w:t>
      </w:r>
      <w:r w:rsidR="00E6289D" w:rsidRPr="00B265F9">
        <w:rPr>
          <w:rFonts w:asciiTheme="minorHAnsi" w:hAnsiTheme="minorHAnsi" w:cstheme="minorHAnsi"/>
          <w:i/>
        </w:rPr>
        <w:t>Summary of Map Actions</w:t>
      </w:r>
      <w:r w:rsidR="00E6289D" w:rsidRPr="00B265F9">
        <w:rPr>
          <w:rFonts w:asciiTheme="minorHAnsi" w:hAnsiTheme="minorHAnsi" w:cstheme="minorHAnsi"/>
        </w:rPr>
        <w:t xml:space="preserve"> (SOMA) recently provided to us by FEMA. LOMAs that will remain </w:t>
      </w:r>
      <w:r w:rsidR="00273176" w:rsidRPr="00B265F9">
        <w:rPr>
          <w:rFonts w:asciiTheme="minorHAnsi" w:hAnsiTheme="minorHAnsi" w:cstheme="minorHAnsi"/>
        </w:rPr>
        <w:t>valid</w:t>
      </w:r>
      <w:r w:rsidR="00E6289D" w:rsidRPr="00B265F9">
        <w:rPr>
          <w:rFonts w:asciiTheme="minorHAnsi" w:hAnsiTheme="minorHAnsi" w:cstheme="minorHAnsi"/>
        </w:rPr>
        <w:t xml:space="preserve"> will be included on a FEMA Revalidation Letter that will be effective </w:t>
      </w:r>
      <w:r w:rsidR="002762DF" w:rsidRPr="00B265F9">
        <w:rPr>
          <w:rFonts w:asciiTheme="minorHAnsi" w:hAnsiTheme="minorHAnsi" w:cstheme="minorHAnsi"/>
        </w:rPr>
        <w:t>with the new maps</w:t>
      </w:r>
      <w:r w:rsidR="00E6289D" w:rsidRPr="00B265F9">
        <w:rPr>
          <w:rFonts w:asciiTheme="minorHAnsi" w:hAnsiTheme="minorHAnsi" w:cstheme="minorHAnsi"/>
        </w:rPr>
        <w:t xml:space="preserve">. </w:t>
      </w:r>
      <w:r w:rsidR="00273176" w:rsidRPr="00B265F9">
        <w:rPr>
          <w:rFonts w:asciiTheme="minorHAnsi" w:hAnsiTheme="minorHAnsi" w:cstheme="minorHAnsi"/>
        </w:rPr>
        <w:t xml:space="preserve">To request a </w:t>
      </w:r>
      <w:r w:rsidR="00E6289D" w:rsidRPr="00B265F9">
        <w:rPr>
          <w:rFonts w:asciiTheme="minorHAnsi" w:hAnsiTheme="minorHAnsi" w:cstheme="minorHAnsi"/>
        </w:rPr>
        <w:t xml:space="preserve">copy of the SOMA, contact </w:t>
      </w:r>
      <w:r w:rsidR="00273176" w:rsidRPr="00B265F9">
        <w:rPr>
          <w:rFonts w:asciiTheme="minorHAnsi" w:hAnsiTheme="minorHAnsi" w:cstheme="minorHAnsi"/>
          <w:highlight w:val="yellow"/>
        </w:rPr>
        <w:t>[community contact/phone number]</w:t>
      </w:r>
      <w:r w:rsidR="00E6289D" w:rsidRPr="00B265F9">
        <w:rPr>
          <w:rFonts w:asciiTheme="minorHAnsi" w:hAnsiTheme="minorHAnsi" w:cstheme="minorHAnsi"/>
        </w:rPr>
        <w:t xml:space="preserve">. </w:t>
      </w:r>
    </w:p>
    <w:p w14:paraId="2BE828FA" w14:textId="77777777" w:rsidR="00E6289D" w:rsidRPr="00B265F9" w:rsidRDefault="00E6289D" w:rsidP="00E6289D">
      <w:pPr>
        <w:rPr>
          <w:rFonts w:asciiTheme="minorHAnsi" w:hAnsiTheme="minorHAnsi" w:cstheme="minorHAnsi"/>
        </w:rPr>
      </w:pPr>
    </w:p>
    <w:p w14:paraId="0478C435" w14:textId="7D123251" w:rsidR="00E6289D" w:rsidRPr="00B265F9" w:rsidRDefault="00E6289D" w:rsidP="00E6289D">
      <w:pPr>
        <w:rPr>
          <w:rFonts w:asciiTheme="minorHAnsi" w:hAnsiTheme="minorHAnsi" w:cstheme="minorHAnsi"/>
        </w:rPr>
      </w:pPr>
      <w:r w:rsidRPr="00B265F9">
        <w:rPr>
          <w:rFonts w:asciiTheme="minorHAnsi" w:hAnsiTheme="minorHAnsi" w:cstheme="minorHAnsi"/>
        </w:rPr>
        <w:t xml:space="preserve">For </w:t>
      </w:r>
      <w:r w:rsidR="00491B60" w:rsidRPr="00B265F9">
        <w:rPr>
          <w:rFonts w:asciiTheme="minorHAnsi" w:hAnsiTheme="minorHAnsi" w:cstheme="minorHAnsi"/>
        </w:rPr>
        <w:t xml:space="preserve">general </w:t>
      </w:r>
      <w:r w:rsidRPr="00B265F9">
        <w:rPr>
          <w:rFonts w:asciiTheme="minorHAnsi" w:hAnsiTheme="minorHAnsi" w:cstheme="minorHAnsi"/>
        </w:rPr>
        <w:t xml:space="preserve">questions about </w:t>
      </w:r>
      <w:r w:rsidR="00491B60" w:rsidRPr="00B265F9">
        <w:rPr>
          <w:rFonts w:asciiTheme="minorHAnsi" w:hAnsiTheme="minorHAnsi" w:cstheme="minorHAnsi"/>
        </w:rPr>
        <w:t>FEMA flood maps</w:t>
      </w:r>
      <w:r w:rsidR="00DB45FE" w:rsidRPr="00B265F9">
        <w:rPr>
          <w:rFonts w:asciiTheme="minorHAnsi" w:hAnsiTheme="minorHAnsi" w:cstheme="minorHAnsi"/>
        </w:rPr>
        <w:t xml:space="preserve">, flood insurance, and LOMA revalidation, please contact the FEMA Mapping and Insurance </w:t>
      </w:r>
      <w:proofErr w:type="spellStart"/>
      <w:r w:rsidR="00DB45FE" w:rsidRPr="00B265F9">
        <w:rPr>
          <w:rFonts w:asciiTheme="minorHAnsi" w:hAnsiTheme="minorHAnsi" w:cstheme="minorHAnsi"/>
        </w:rPr>
        <w:t>eXchange</w:t>
      </w:r>
      <w:proofErr w:type="spellEnd"/>
      <w:r w:rsidR="00DB45FE" w:rsidRPr="00B265F9">
        <w:rPr>
          <w:rFonts w:asciiTheme="minorHAnsi" w:hAnsiTheme="minorHAnsi" w:cstheme="minorHAnsi"/>
        </w:rPr>
        <w:t xml:space="preserve"> </w:t>
      </w:r>
      <w:r w:rsidR="002B30F7" w:rsidRPr="00B265F9">
        <w:rPr>
          <w:rFonts w:asciiTheme="minorHAnsi" w:hAnsiTheme="minorHAnsi" w:cstheme="minorHAnsi"/>
        </w:rPr>
        <w:t xml:space="preserve">helpline </w:t>
      </w:r>
      <w:r w:rsidR="00DB45FE" w:rsidRPr="00B265F9">
        <w:rPr>
          <w:rFonts w:asciiTheme="minorHAnsi" w:hAnsiTheme="minorHAnsi" w:cstheme="minorHAnsi"/>
        </w:rPr>
        <w:t xml:space="preserve">at 1-877-336-2627 or by e-mail at </w:t>
      </w:r>
      <w:hyperlink r:id="rId6" w:history="1">
        <w:r w:rsidR="0018793A" w:rsidRPr="00355142">
          <w:rPr>
            <w:rStyle w:val="Hyperlink"/>
            <w:rFonts w:asciiTheme="minorHAnsi" w:hAnsiTheme="minorHAnsi" w:cstheme="minorHAnsi"/>
            <w:color w:val="auto"/>
            <w:u w:val="none"/>
          </w:rPr>
          <w:t>FEMA-FMIX@fema.dhs.gov</w:t>
        </w:r>
      </w:hyperlink>
      <w:r w:rsidR="0018793A" w:rsidRPr="00B265F9">
        <w:rPr>
          <w:rFonts w:asciiTheme="minorHAnsi" w:hAnsiTheme="minorHAnsi" w:cstheme="minorHAnsi"/>
        </w:rPr>
        <w:t>.</w:t>
      </w:r>
      <w:r w:rsidR="00491B60" w:rsidRPr="00B265F9">
        <w:rPr>
          <w:rFonts w:asciiTheme="minorHAnsi" w:hAnsiTheme="minorHAnsi" w:cstheme="minorHAnsi"/>
        </w:rPr>
        <w:t xml:space="preserve"> For questions about flood insurance and specific options available for your property, please contact your local insurance agent.</w:t>
      </w:r>
    </w:p>
    <w:p w14:paraId="1D3BFBCB" w14:textId="77777777" w:rsidR="0018793A" w:rsidRPr="00B265F9" w:rsidRDefault="0018793A" w:rsidP="00E6289D">
      <w:pPr>
        <w:rPr>
          <w:rFonts w:asciiTheme="minorHAnsi" w:hAnsiTheme="minorHAnsi" w:cstheme="minorHAnsi"/>
        </w:rPr>
      </w:pPr>
    </w:p>
    <w:p w14:paraId="11EAEF67" w14:textId="5640BF05" w:rsidR="0018793A" w:rsidRPr="0018793A" w:rsidRDefault="0018793A" w:rsidP="0018793A">
      <w:pPr>
        <w:rPr>
          <w:rFonts w:asciiTheme="minorHAnsi" w:hAnsiTheme="minorHAnsi" w:cstheme="minorHAnsi"/>
        </w:rPr>
      </w:pPr>
      <w:r w:rsidRPr="0018793A">
        <w:rPr>
          <w:rFonts w:asciiTheme="minorHAnsi" w:hAnsiTheme="minorHAnsi" w:cstheme="minorHAnsi"/>
          <w:highlight w:val="yellow"/>
        </w:rPr>
        <w:t>[Community name]</w:t>
      </w:r>
      <w:r w:rsidRPr="0018793A">
        <w:rPr>
          <w:rFonts w:asciiTheme="minorHAnsi" w:hAnsiTheme="minorHAnsi" w:cstheme="minorHAnsi"/>
        </w:rPr>
        <w:t xml:space="preserve"> is a participant of the National Flood Insurance Program (NFIP) and has floodplain development regulations that helps to protect lives and property from future flooding. Proposed development in </w:t>
      </w:r>
      <w:r w:rsidRPr="0018793A">
        <w:rPr>
          <w:rFonts w:asciiTheme="minorHAnsi" w:hAnsiTheme="minorHAnsi" w:cstheme="minorHAnsi"/>
          <w:iCs/>
        </w:rPr>
        <w:t xml:space="preserve">high-risk areas, as shown on the flood maps, must meet applicable requirements in the ordinance. </w:t>
      </w:r>
      <w:r w:rsidRPr="00B265F9">
        <w:rPr>
          <w:rFonts w:asciiTheme="minorHAnsi" w:hAnsiTheme="minorHAnsi" w:cstheme="minorHAnsi"/>
        </w:rPr>
        <w:t xml:space="preserve">A copy of </w:t>
      </w:r>
      <w:r w:rsidRPr="0018793A">
        <w:rPr>
          <w:rFonts w:asciiTheme="minorHAnsi" w:hAnsiTheme="minorHAnsi" w:cstheme="minorHAnsi"/>
          <w:highlight w:val="yellow"/>
        </w:rPr>
        <w:t>[Community name]</w:t>
      </w:r>
      <w:r w:rsidRPr="00B265F9">
        <w:rPr>
          <w:rFonts w:asciiTheme="minorHAnsi" w:hAnsiTheme="minorHAnsi" w:cstheme="minorHAnsi"/>
        </w:rPr>
        <w:t xml:space="preserve">’s floodplain regulations is available on </w:t>
      </w:r>
      <w:r w:rsidRPr="0018793A">
        <w:rPr>
          <w:rFonts w:asciiTheme="minorHAnsi" w:hAnsiTheme="minorHAnsi" w:cstheme="minorHAnsi"/>
          <w:highlight w:val="yellow"/>
        </w:rPr>
        <w:t>[Community name]</w:t>
      </w:r>
      <w:r w:rsidRPr="00B265F9">
        <w:rPr>
          <w:rFonts w:asciiTheme="minorHAnsi" w:hAnsiTheme="minorHAnsi" w:cstheme="minorHAnsi"/>
        </w:rPr>
        <w:t xml:space="preserve">’s website at </w:t>
      </w:r>
      <w:r w:rsidRPr="00B265F9">
        <w:rPr>
          <w:rFonts w:asciiTheme="minorHAnsi" w:hAnsiTheme="minorHAnsi" w:cstheme="minorHAnsi"/>
          <w:highlight w:val="yellow"/>
        </w:rPr>
        <w:t>[insert link to local floodplain regulations]</w:t>
      </w:r>
      <w:r w:rsidRPr="00B265F9">
        <w:rPr>
          <w:rFonts w:asciiTheme="minorHAnsi" w:hAnsiTheme="minorHAnsi" w:cstheme="minorHAnsi"/>
        </w:rPr>
        <w:t xml:space="preserve">. It is strongly encouraged that you review these regulations to understand what local regulations </w:t>
      </w:r>
      <w:r w:rsidR="004348E5" w:rsidRPr="00B265F9">
        <w:rPr>
          <w:rFonts w:asciiTheme="minorHAnsi" w:hAnsiTheme="minorHAnsi" w:cstheme="minorHAnsi"/>
        </w:rPr>
        <w:t xml:space="preserve">may </w:t>
      </w:r>
      <w:r w:rsidRPr="00B265F9">
        <w:rPr>
          <w:rFonts w:asciiTheme="minorHAnsi" w:hAnsiTheme="minorHAnsi" w:cstheme="minorHAnsi"/>
        </w:rPr>
        <w:t>apply to your property.</w:t>
      </w:r>
      <w:r w:rsidRPr="00B265F9">
        <w:rPr>
          <w:rFonts w:asciiTheme="minorHAnsi" w:hAnsiTheme="minorHAnsi" w:cstheme="minorHAnsi"/>
          <w:iCs/>
        </w:rPr>
        <w:t xml:space="preserve"> </w:t>
      </w:r>
      <w:r w:rsidRPr="0018793A">
        <w:rPr>
          <w:rFonts w:asciiTheme="minorHAnsi" w:hAnsiTheme="minorHAnsi" w:cstheme="minorHAnsi"/>
          <w:iCs/>
        </w:rPr>
        <w:t xml:space="preserve">To learn more, contact </w:t>
      </w:r>
      <w:r w:rsidRPr="0018793A">
        <w:rPr>
          <w:rFonts w:asciiTheme="minorHAnsi" w:hAnsiTheme="minorHAnsi" w:cstheme="minorHAnsi"/>
          <w:iCs/>
          <w:highlight w:val="yellow"/>
        </w:rPr>
        <w:t>[community contact name and phone number or email address]</w:t>
      </w:r>
      <w:r w:rsidRPr="0018793A">
        <w:rPr>
          <w:rFonts w:asciiTheme="minorHAnsi" w:hAnsiTheme="minorHAnsi" w:cstheme="minorHAnsi"/>
          <w:iCs/>
        </w:rPr>
        <w:t>.</w:t>
      </w:r>
    </w:p>
    <w:p w14:paraId="614AD7AE" w14:textId="77777777" w:rsidR="0018793A" w:rsidRPr="00B265F9" w:rsidRDefault="0018793A" w:rsidP="00E6289D">
      <w:pPr>
        <w:rPr>
          <w:rFonts w:asciiTheme="minorHAnsi" w:hAnsiTheme="minorHAnsi" w:cstheme="minorHAnsi"/>
        </w:rPr>
      </w:pPr>
    </w:p>
    <w:p w14:paraId="280BE060" w14:textId="77777777" w:rsidR="00A11495" w:rsidRPr="00B265F9" w:rsidRDefault="00A11495" w:rsidP="00802F4B">
      <w:pPr>
        <w:rPr>
          <w:rFonts w:asciiTheme="minorHAnsi" w:hAnsiTheme="minorHAnsi" w:cstheme="minorHAnsi"/>
        </w:rPr>
      </w:pPr>
    </w:p>
    <w:p w14:paraId="6AAB8269" w14:textId="77777777" w:rsidR="00DC5CE6" w:rsidRPr="00B265F9" w:rsidRDefault="00DC5CE6" w:rsidP="00B35453">
      <w:pPr>
        <w:rPr>
          <w:rFonts w:asciiTheme="minorHAnsi" w:hAnsiTheme="minorHAnsi" w:cstheme="minorHAnsi"/>
        </w:rPr>
      </w:pPr>
    </w:p>
    <w:p w14:paraId="50B6F78C" w14:textId="77777777" w:rsidR="00DC5CE6" w:rsidRPr="00B265F9" w:rsidRDefault="00190525" w:rsidP="00B35453">
      <w:pPr>
        <w:rPr>
          <w:rFonts w:asciiTheme="minorHAnsi" w:hAnsiTheme="minorHAnsi" w:cstheme="minorHAnsi"/>
        </w:rPr>
      </w:pPr>
      <w:r w:rsidRPr="00B265F9">
        <w:rPr>
          <w:rFonts w:asciiTheme="minorHAnsi" w:hAnsiTheme="minorHAnsi" w:cstheme="minorHAnsi"/>
        </w:rPr>
        <w:t>Sincerely,</w:t>
      </w:r>
    </w:p>
    <w:p w14:paraId="164383F0" w14:textId="77777777" w:rsidR="00190525" w:rsidRPr="00B265F9" w:rsidRDefault="00190525" w:rsidP="00B35453">
      <w:pPr>
        <w:rPr>
          <w:rFonts w:asciiTheme="minorHAnsi" w:hAnsiTheme="minorHAnsi" w:cstheme="minorHAnsi"/>
        </w:rPr>
      </w:pPr>
    </w:p>
    <w:p w14:paraId="37294C01" w14:textId="77777777" w:rsidR="00190525" w:rsidRPr="00B265F9" w:rsidRDefault="00190525" w:rsidP="00B35453">
      <w:pPr>
        <w:rPr>
          <w:rFonts w:asciiTheme="minorHAnsi" w:hAnsiTheme="minorHAnsi" w:cstheme="minorHAnsi"/>
        </w:rPr>
      </w:pPr>
    </w:p>
    <w:p w14:paraId="46559695" w14:textId="77777777" w:rsidR="00190525" w:rsidRPr="00B265F9" w:rsidRDefault="00190525" w:rsidP="00B35453">
      <w:pPr>
        <w:rPr>
          <w:rFonts w:asciiTheme="minorHAnsi" w:hAnsiTheme="minorHAnsi" w:cstheme="minorHAnsi"/>
        </w:rPr>
      </w:pPr>
    </w:p>
    <w:p w14:paraId="5C7EB243" w14:textId="77777777" w:rsidR="00190525" w:rsidRPr="00B265F9" w:rsidRDefault="00190525" w:rsidP="00B35453">
      <w:pPr>
        <w:rPr>
          <w:rFonts w:asciiTheme="minorHAnsi" w:hAnsiTheme="minorHAnsi" w:cstheme="minorHAnsi"/>
        </w:rPr>
      </w:pPr>
    </w:p>
    <w:p w14:paraId="03898FE8" w14:textId="77777777" w:rsidR="00190525" w:rsidRPr="00B265F9" w:rsidRDefault="00190525" w:rsidP="00B35453">
      <w:pPr>
        <w:rPr>
          <w:rFonts w:asciiTheme="minorHAnsi" w:hAnsiTheme="minorHAnsi" w:cstheme="minorHAnsi"/>
        </w:rPr>
      </w:pPr>
      <w:r w:rsidRPr="00B265F9">
        <w:rPr>
          <w:rFonts w:asciiTheme="minorHAnsi" w:hAnsiTheme="minorHAnsi" w:cstheme="minorHAnsi"/>
          <w:highlight w:val="yellow"/>
        </w:rPr>
        <w:t>[Name/title of community official, name of community]</w:t>
      </w:r>
    </w:p>
    <w:p w14:paraId="4F626968" w14:textId="77777777" w:rsidR="00B35453" w:rsidRPr="00B265F9" w:rsidRDefault="00B35453" w:rsidP="00B35453">
      <w:pPr>
        <w:rPr>
          <w:rFonts w:asciiTheme="minorHAnsi" w:hAnsiTheme="minorHAnsi" w:cstheme="minorHAnsi"/>
        </w:rPr>
      </w:pPr>
    </w:p>
    <w:sectPr w:rsidR="00B35453" w:rsidRPr="00B26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20604"/>
    <w:multiLevelType w:val="hybridMultilevel"/>
    <w:tmpl w:val="2D52310E"/>
    <w:lvl w:ilvl="0" w:tplc="5FA4A0EC">
      <w:numFmt w:val="bullet"/>
      <w:lvlText w:val="-"/>
      <w:lvlJc w:val="left"/>
      <w:pPr>
        <w:ind w:left="720" w:hanging="360"/>
      </w:pPr>
      <w:rPr>
        <w:rFonts w:ascii="Tw Cen MT" w:eastAsiaTheme="minorHAnsi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C30085"/>
    <w:multiLevelType w:val="hybridMultilevel"/>
    <w:tmpl w:val="4198C1C8"/>
    <w:lvl w:ilvl="0" w:tplc="5FA4A0EC">
      <w:numFmt w:val="bullet"/>
      <w:lvlText w:val="-"/>
      <w:lvlJc w:val="left"/>
      <w:pPr>
        <w:ind w:left="720" w:hanging="360"/>
      </w:pPr>
      <w:rPr>
        <w:rFonts w:ascii="Tw Cen MT" w:eastAsiaTheme="minorHAnsi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322435">
    <w:abstractNumId w:val="1"/>
  </w:num>
  <w:num w:numId="2" w16cid:durableId="630281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453"/>
    <w:rsid w:val="00044EEC"/>
    <w:rsid w:val="00064220"/>
    <w:rsid w:val="000A05A4"/>
    <w:rsid w:val="000B561A"/>
    <w:rsid w:val="0015434F"/>
    <w:rsid w:val="0018793A"/>
    <w:rsid w:val="00190525"/>
    <w:rsid w:val="00273176"/>
    <w:rsid w:val="002762DF"/>
    <w:rsid w:val="00282ED8"/>
    <w:rsid w:val="002B30F7"/>
    <w:rsid w:val="00355142"/>
    <w:rsid w:val="00385E4B"/>
    <w:rsid w:val="003A36B1"/>
    <w:rsid w:val="003E11C3"/>
    <w:rsid w:val="004348E5"/>
    <w:rsid w:val="00491B60"/>
    <w:rsid w:val="006A4D52"/>
    <w:rsid w:val="007313FE"/>
    <w:rsid w:val="00745B42"/>
    <w:rsid w:val="0075508C"/>
    <w:rsid w:val="00794F5F"/>
    <w:rsid w:val="00795A49"/>
    <w:rsid w:val="00802F4B"/>
    <w:rsid w:val="00A11495"/>
    <w:rsid w:val="00A93ACF"/>
    <w:rsid w:val="00A95AD5"/>
    <w:rsid w:val="00B265F9"/>
    <w:rsid w:val="00B35453"/>
    <w:rsid w:val="00B44726"/>
    <w:rsid w:val="00B450A2"/>
    <w:rsid w:val="00B543E0"/>
    <w:rsid w:val="00BD61CB"/>
    <w:rsid w:val="00CF128E"/>
    <w:rsid w:val="00D40F2A"/>
    <w:rsid w:val="00D53EDA"/>
    <w:rsid w:val="00D70713"/>
    <w:rsid w:val="00DB45FE"/>
    <w:rsid w:val="00DC5CE6"/>
    <w:rsid w:val="00E256A4"/>
    <w:rsid w:val="00E6289D"/>
    <w:rsid w:val="00EC4366"/>
    <w:rsid w:val="00FE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6272B"/>
  <w15:chartTrackingRefBased/>
  <w15:docId w15:val="{12C6A3E9-008E-4388-AA61-5B58F2202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4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5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7317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43E0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62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9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EMA-FMIX@fema.dhs.gov" TargetMode="External"/><Relationship Id="rId5" Type="http://schemas.openxmlformats.org/officeDocument/2006/relationships/hyperlink" Target="https://fema.maps.arcgis.com/apps/webappviewer/index.html?id=e7a7dc3ebd7f4ad39bb8e485bb64ce4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New Hampshire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Ebinger, Samara</dc:creator>
  <cp:keywords/>
  <dc:description/>
  <cp:lastModifiedBy>Paight, Katie</cp:lastModifiedBy>
  <cp:revision>34</cp:revision>
  <dcterms:created xsi:type="dcterms:W3CDTF">2020-10-08T12:10:00Z</dcterms:created>
  <dcterms:modified xsi:type="dcterms:W3CDTF">2023-06-16T14:30:00Z</dcterms:modified>
</cp:coreProperties>
</file>