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61EB" w14:textId="77777777" w:rsidR="00750A1C" w:rsidRPr="003C5843" w:rsidRDefault="00A86BD5" w:rsidP="00750A1C">
      <w:pPr>
        <w:spacing w:line="240" w:lineRule="auto"/>
        <w:jc w:val="center"/>
        <w:rPr>
          <w:b/>
          <w:sz w:val="32"/>
          <w:szCs w:val="32"/>
        </w:rPr>
      </w:pPr>
      <w:r w:rsidRPr="003C5843">
        <w:rPr>
          <w:b/>
          <w:sz w:val="32"/>
          <w:szCs w:val="32"/>
        </w:rPr>
        <w:t>[</w:t>
      </w:r>
      <w:r w:rsidRPr="003C5843">
        <w:rPr>
          <w:b/>
          <w:color w:val="FF0000"/>
          <w:sz w:val="32"/>
          <w:szCs w:val="32"/>
        </w:rPr>
        <w:t>Insert Community Name</w:t>
      </w:r>
      <w:r w:rsidRPr="003C5843">
        <w:rPr>
          <w:b/>
          <w:sz w:val="32"/>
          <w:szCs w:val="32"/>
        </w:rPr>
        <w:t xml:space="preserve">] </w:t>
      </w:r>
    </w:p>
    <w:p w14:paraId="64658543" w14:textId="3D58FE16" w:rsidR="00750A1C" w:rsidRDefault="009D29DE" w:rsidP="00904365">
      <w:pPr>
        <w:spacing w:line="240" w:lineRule="auto"/>
        <w:jc w:val="center"/>
        <w:rPr>
          <w:b/>
          <w:sz w:val="32"/>
          <w:szCs w:val="32"/>
        </w:rPr>
      </w:pPr>
      <w:r>
        <w:rPr>
          <w:b/>
          <w:sz w:val="32"/>
          <w:szCs w:val="32"/>
        </w:rPr>
        <w:t xml:space="preserve">Administrative </w:t>
      </w:r>
      <w:r w:rsidR="002271B5" w:rsidRPr="003C5843">
        <w:rPr>
          <w:b/>
          <w:sz w:val="32"/>
          <w:szCs w:val="32"/>
        </w:rPr>
        <w:t>Procedures</w:t>
      </w:r>
      <w:r w:rsidR="00F22E3F" w:rsidRPr="003C5843">
        <w:rPr>
          <w:b/>
          <w:sz w:val="32"/>
          <w:szCs w:val="32"/>
        </w:rPr>
        <w:t xml:space="preserve"> for </w:t>
      </w:r>
      <w:r w:rsidR="00121C95">
        <w:rPr>
          <w:b/>
          <w:sz w:val="32"/>
          <w:szCs w:val="32"/>
        </w:rPr>
        <w:t>Managing</w:t>
      </w:r>
      <w:r w:rsidR="00D1760D" w:rsidRPr="003C5843">
        <w:rPr>
          <w:b/>
          <w:sz w:val="32"/>
          <w:szCs w:val="32"/>
        </w:rPr>
        <w:t xml:space="preserve"> </w:t>
      </w:r>
      <w:r w:rsidR="00E87579">
        <w:rPr>
          <w:b/>
          <w:sz w:val="32"/>
          <w:szCs w:val="32"/>
        </w:rPr>
        <w:t xml:space="preserve">Floodplain </w:t>
      </w:r>
      <w:r w:rsidR="00A86BD5" w:rsidRPr="003C5843">
        <w:rPr>
          <w:b/>
          <w:sz w:val="32"/>
          <w:szCs w:val="32"/>
        </w:rPr>
        <w:t>Development</w:t>
      </w:r>
    </w:p>
    <w:p w14:paraId="295502CB" w14:textId="5B69BA77" w:rsidR="00904365" w:rsidRPr="00701DA1" w:rsidRDefault="00904365" w:rsidP="00904365">
      <w:pPr>
        <w:spacing w:line="240" w:lineRule="auto"/>
        <w:rPr>
          <w:rFonts w:cstheme="minorHAnsi"/>
          <w:bCs/>
          <w:i/>
          <w:iCs/>
          <w:color w:val="FF0000"/>
          <w:sz w:val="24"/>
          <w:szCs w:val="24"/>
        </w:rPr>
      </w:pPr>
      <w:r w:rsidRPr="00701DA1">
        <w:rPr>
          <w:rFonts w:cstheme="minorHAnsi"/>
          <w:bCs/>
          <w:i/>
          <w:iCs/>
          <w:color w:val="FF0000"/>
          <w:sz w:val="24"/>
          <w:szCs w:val="24"/>
        </w:rPr>
        <w:t xml:space="preserve">This template </w:t>
      </w:r>
      <w:r w:rsidR="00701DA1">
        <w:rPr>
          <w:rFonts w:cstheme="minorHAnsi"/>
          <w:bCs/>
          <w:i/>
          <w:iCs/>
          <w:color w:val="FF0000"/>
          <w:sz w:val="24"/>
          <w:szCs w:val="24"/>
        </w:rPr>
        <w:t xml:space="preserve">of administrative procedures </w:t>
      </w:r>
      <w:r w:rsidRPr="00701DA1">
        <w:rPr>
          <w:rFonts w:cstheme="minorHAnsi"/>
          <w:bCs/>
          <w:i/>
          <w:iCs/>
          <w:color w:val="FF0000"/>
          <w:sz w:val="24"/>
          <w:szCs w:val="24"/>
        </w:rPr>
        <w:t>was developed</w:t>
      </w:r>
      <w:r w:rsidR="00701DA1">
        <w:rPr>
          <w:rFonts w:cstheme="minorHAnsi"/>
          <w:bCs/>
          <w:i/>
          <w:iCs/>
          <w:color w:val="FF0000"/>
          <w:sz w:val="24"/>
          <w:szCs w:val="24"/>
        </w:rPr>
        <w:t xml:space="preserve"> by NH Floodplain Management Program</w:t>
      </w:r>
      <w:r w:rsidRPr="00701DA1">
        <w:rPr>
          <w:rFonts w:cstheme="minorHAnsi"/>
          <w:bCs/>
          <w:i/>
          <w:iCs/>
          <w:color w:val="FF0000"/>
          <w:sz w:val="24"/>
          <w:szCs w:val="24"/>
        </w:rPr>
        <w:t xml:space="preserve"> for communities to use</w:t>
      </w:r>
      <w:r w:rsidR="00701DA1" w:rsidRPr="00701DA1">
        <w:rPr>
          <w:rFonts w:cstheme="minorHAnsi"/>
          <w:bCs/>
          <w:i/>
          <w:iCs/>
          <w:color w:val="FF0000"/>
          <w:sz w:val="24"/>
          <w:szCs w:val="24"/>
        </w:rPr>
        <w:t xml:space="preserve"> and customize</w:t>
      </w:r>
      <w:r w:rsidR="00701DA1">
        <w:rPr>
          <w:rFonts w:cstheme="minorHAnsi"/>
          <w:bCs/>
          <w:i/>
          <w:iCs/>
          <w:color w:val="FF0000"/>
          <w:sz w:val="24"/>
          <w:szCs w:val="24"/>
        </w:rPr>
        <w:t xml:space="preserve"> to ensure community adherence and consistency of administering their local floodplain management program and to ensure a seamless transition when there are community staff changes. Communities should review and use the accompanying Guidance and Best Practices for an Effective Local Floodplain Management Program in NH as a guide to customizing</w:t>
      </w:r>
      <w:r w:rsidR="0053146F">
        <w:rPr>
          <w:rFonts w:cstheme="minorHAnsi"/>
          <w:bCs/>
          <w:i/>
          <w:iCs/>
          <w:color w:val="FF0000"/>
          <w:sz w:val="24"/>
          <w:szCs w:val="24"/>
        </w:rPr>
        <w:t xml:space="preserve"> these procedures.  The NH Floodplain Management Program is available to assist communities with developing procedures.</w:t>
      </w:r>
    </w:p>
    <w:p w14:paraId="25B647C3" w14:textId="77777777" w:rsidR="00971104" w:rsidRPr="003C5843" w:rsidRDefault="00971104" w:rsidP="00493F32">
      <w:pPr>
        <w:spacing w:line="240" w:lineRule="auto"/>
        <w:rPr>
          <w:rFonts w:cstheme="minorHAnsi"/>
          <w:b/>
          <w:sz w:val="28"/>
          <w:szCs w:val="28"/>
        </w:rPr>
      </w:pPr>
      <w:r w:rsidRPr="003C5843">
        <w:rPr>
          <w:rFonts w:cstheme="minorHAnsi"/>
          <w:b/>
          <w:sz w:val="28"/>
          <w:szCs w:val="28"/>
        </w:rPr>
        <w:t>Section 1 – Statement of Intent</w:t>
      </w:r>
    </w:p>
    <w:p w14:paraId="5CEBD74F" w14:textId="1280C469" w:rsidR="00493F32" w:rsidRPr="003C5843" w:rsidRDefault="00493F32" w:rsidP="003C5843">
      <w:pPr>
        <w:spacing w:line="240" w:lineRule="auto"/>
        <w:jc w:val="both"/>
        <w:rPr>
          <w:rFonts w:cstheme="minorHAnsi"/>
          <w:sz w:val="24"/>
          <w:szCs w:val="24"/>
        </w:rPr>
      </w:pPr>
      <w:bookmarkStart w:id="0" w:name="_Hlk110344697"/>
      <w:r w:rsidRPr="003C5843">
        <w:rPr>
          <w:rFonts w:cstheme="minorHAnsi"/>
          <w:sz w:val="24"/>
          <w:szCs w:val="24"/>
        </w:rPr>
        <w:t>The [</w:t>
      </w:r>
      <w:r w:rsidR="00724EE9" w:rsidRPr="00345455">
        <w:rPr>
          <w:rFonts w:cstheme="minorHAnsi"/>
          <w:i/>
          <w:color w:val="FF0000"/>
          <w:sz w:val="24"/>
          <w:szCs w:val="24"/>
        </w:rPr>
        <w:t>Insert name of community</w:t>
      </w:r>
      <w:r w:rsidRPr="003C5843">
        <w:rPr>
          <w:rFonts w:cstheme="minorHAnsi"/>
          <w:sz w:val="24"/>
          <w:szCs w:val="24"/>
        </w:rPr>
        <w:t xml:space="preserve">] </w:t>
      </w:r>
      <w:r w:rsidR="00C12B71">
        <w:rPr>
          <w:rFonts w:cstheme="minorHAnsi"/>
          <w:sz w:val="24"/>
          <w:szCs w:val="24"/>
        </w:rPr>
        <w:t>is</w:t>
      </w:r>
      <w:r w:rsidR="00971104" w:rsidRPr="003C5843">
        <w:rPr>
          <w:rFonts w:cstheme="minorHAnsi"/>
          <w:sz w:val="24"/>
          <w:szCs w:val="24"/>
        </w:rPr>
        <w:t xml:space="preserve"> a participating community</w:t>
      </w:r>
      <w:r w:rsidR="00331112" w:rsidRPr="003C5843">
        <w:rPr>
          <w:rFonts w:cstheme="minorHAnsi"/>
          <w:sz w:val="24"/>
          <w:szCs w:val="24"/>
        </w:rPr>
        <w:t xml:space="preserve"> in</w:t>
      </w:r>
      <w:r w:rsidRPr="003C5843">
        <w:rPr>
          <w:rFonts w:cstheme="minorHAnsi"/>
          <w:sz w:val="24"/>
          <w:szCs w:val="24"/>
        </w:rPr>
        <w:t xml:space="preserve"> the National Flood Insurance Program (NFIP)</w:t>
      </w:r>
      <w:r w:rsidR="00971104" w:rsidRPr="003C5843">
        <w:rPr>
          <w:rFonts w:cstheme="minorHAnsi"/>
          <w:sz w:val="24"/>
          <w:szCs w:val="24"/>
        </w:rPr>
        <w:t xml:space="preserve"> </w:t>
      </w:r>
      <w:r w:rsidR="00C12B71">
        <w:rPr>
          <w:rFonts w:cstheme="minorHAnsi"/>
          <w:sz w:val="24"/>
          <w:szCs w:val="24"/>
        </w:rPr>
        <w:t xml:space="preserve">and </w:t>
      </w:r>
      <w:r w:rsidR="00971104" w:rsidRPr="003C5843">
        <w:rPr>
          <w:rFonts w:cstheme="minorHAnsi"/>
          <w:sz w:val="24"/>
          <w:szCs w:val="24"/>
        </w:rPr>
        <w:t>has</w:t>
      </w:r>
      <w:r w:rsidR="00506D2C" w:rsidRPr="003C5843">
        <w:rPr>
          <w:rFonts w:cstheme="minorHAnsi"/>
          <w:sz w:val="24"/>
          <w:szCs w:val="24"/>
        </w:rPr>
        <w:t xml:space="preserve"> adopt</w:t>
      </w:r>
      <w:r w:rsidR="00971104" w:rsidRPr="003C5843">
        <w:rPr>
          <w:rFonts w:cstheme="minorHAnsi"/>
          <w:sz w:val="24"/>
          <w:szCs w:val="24"/>
        </w:rPr>
        <w:t>ed</w:t>
      </w:r>
      <w:r w:rsidR="00506D2C" w:rsidRPr="003C5843">
        <w:rPr>
          <w:rFonts w:cstheme="minorHAnsi"/>
          <w:sz w:val="24"/>
          <w:szCs w:val="24"/>
        </w:rPr>
        <w:t xml:space="preserve"> and enforce</w:t>
      </w:r>
      <w:r w:rsidR="00971104" w:rsidRPr="003C5843">
        <w:rPr>
          <w:rFonts w:cstheme="minorHAnsi"/>
          <w:sz w:val="24"/>
          <w:szCs w:val="24"/>
        </w:rPr>
        <w:t>s</w:t>
      </w:r>
      <w:r w:rsidRPr="003C5843">
        <w:rPr>
          <w:rFonts w:cstheme="minorHAnsi"/>
          <w:sz w:val="24"/>
          <w:szCs w:val="24"/>
        </w:rPr>
        <w:t xml:space="preserve"> </w:t>
      </w:r>
      <w:r w:rsidR="00506D2C" w:rsidRPr="003C5843">
        <w:rPr>
          <w:rFonts w:cstheme="minorHAnsi"/>
          <w:sz w:val="24"/>
          <w:szCs w:val="24"/>
        </w:rPr>
        <w:t>f</w:t>
      </w:r>
      <w:r w:rsidRPr="003C5843">
        <w:rPr>
          <w:rFonts w:cstheme="minorHAnsi"/>
          <w:sz w:val="24"/>
          <w:szCs w:val="24"/>
        </w:rPr>
        <w:t xml:space="preserve">loodplain </w:t>
      </w:r>
      <w:r w:rsidR="00506D2C" w:rsidRPr="003C5843">
        <w:rPr>
          <w:rFonts w:cstheme="minorHAnsi"/>
          <w:sz w:val="24"/>
          <w:szCs w:val="24"/>
        </w:rPr>
        <w:t>m</w:t>
      </w:r>
      <w:r w:rsidRPr="003C5843">
        <w:rPr>
          <w:rFonts w:cstheme="minorHAnsi"/>
          <w:sz w:val="24"/>
          <w:szCs w:val="24"/>
        </w:rPr>
        <w:t xml:space="preserve">anagement regulations </w:t>
      </w:r>
      <w:r w:rsidR="00506D2C" w:rsidRPr="003C5843">
        <w:rPr>
          <w:rFonts w:cstheme="minorHAnsi"/>
          <w:sz w:val="24"/>
          <w:szCs w:val="24"/>
        </w:rPr>
        <w:t xml:space="preserve">that meet </w:t>
      </w:r>
      <w:r w:rsidR="00971104" w:rsidRPr="003C5843">
        <w:rPr>
          <w:rFonts w:cstheme="minorHAnsi"/>
          <w:sz w:val="24"/>
          <w:szCs w:val="24"/>
        </w:rPr>
        <w:t xml:space="preserve">at least the </w:t>
      </w:r>
      <w:r w:rsidR="00506D2C" w:rsidRPr="003C5843">
        <w:rPr>
          <w:rFonts w:cstheme="minorHAnsi"/>
          <w:sz w:val="24"/>
          <w:szCs w:val="24"/>
        </w:rPr>
        <w:t xml:space="preserve">minimum NFIP standards. </w:t>
      </w:r>
      <w:r w:rsidR="00971104" w:rsidRPr="003C5843">
        <w:rPr>
          <w:rFonts w:cstheme="minorHAnsi"/>
          <w:sz w:val="24"/>
          <w:szCs w:val="24"/>
        </w:rPr>
        <w:t xml:space="preserve"> To ensure adherence and consistency with administering these regulations and remaining in good standing in the NFIP, [</w:t>
      </w:r>
      <w:r w:rsidR="00724EE9" w:rsidRPr="00345455">
        <w:rPr>
          <w:rFonts w:cstheme="minorHAnsi"/>
          <w:i/>
          <w:color w:val="FF0000"/>
          <w:sz w:val="24"/>
          <w:szCs w:val="24"/>
        </w:rPr>
        <w:t>Insert name of community</w:t>
      </w:r>
      <w:r w:rsidR="00971104" w:rsidRPr="003C5843">
        <w:rPr>
          <w:rFonts w:cstheme="minorHAnsi"/>
          <w:sz w:val="24"/>
          <w:szCs w:val="24"/>
        </w:rPr>
        <w:t xml:space="preserve">] has adopted </w:t>
      </w:r>
      <w:r w:rsidR="00C12B71">
        <w:rPr>
          <w:rFonts w:cstheme="minorHAnsi"/>
          <w:sz w:val="24"/>
          <w:szCs w:val="24"/>
        </w:rPr>
        <w:t xml:space="preserve">these </w:t>
      </w:r>
      <w:r w:rsidR="00971104" w:rsidRPr="003C5843">
        <w:rPr>
          <w:rFonts w:cstheme="minorHAnsi"/>
          <w:sz w:val="24"/>
          <w:szCs w:val="24"/>
        </w:rPr>
        <w:t>Administrative Procedures</w:t>
      </w:r>
      <w:r w:rsidR="00C12B71">
        <w:rPr>
          <w:rFonts w:cstheme="minorHAnsi"/>
          <w:sz w:val="24"/>
          <w:szCs w:val="24"/>
        </w:rPr>
        <w:t>, which</w:t>
      </w:r>
      <w:r w:rsidR="00971104" w:rsidRPr="003C5843">
        <w:rPr>
          <w:rFonts w:cstheme="minorHAnsi"/>
          <w:sz w:val="24"/>
          <w:szCs w:val="24"/>
        </w:rPr>
        <w:t xml:space="preserve"> clearly outline the </w:t>
      </w:r>
      <w:r w:rsidR="00401B31">
        <w:rPr>
          <w:rFonts w:cstheme="minorHAnsi"/>
          <w:sz w:val="24"/>
          <w:szCs w:val="24"/>
        </w:rPr>
        <w:t>process</w:t>
      </w:r>
      <w:r w:rsidR="00971104" w:rsidRPr="003C5843">
        <w:rPr>
          <w:rFonts w:cstheme="minorHAnsi"/>
          <w:sz w:val="24"/>
          <w:szCs w:val="24"/>
        </w:rPr>
        <w:t xml:space="preserve"> that will be applied to any </w:t>
      </w:r>
      <w:r w:rsidR="00C12B71">
        <w:rPr>
          <w:rFonts w:cstheme="minorHAnsi"/>
          <w:sz w:val="24"/>
          <w:szCs w:val="24"/>
        </w:rPr>
        <w:t xml:space="preserve">proposed </w:t>
      </w:r>
      <w:r w:rsidR="00971104" w:rsidRPr="003C5843">
        <w:rPr>
          <w:rFonts w:cstheme="minorHAnsi"/>
          <w:sz w:val="24"/>
          <w:szCs w:val="24"/>
        </w:rPr>
        <w:t xml:space="preserve">development within </w:t>
      </w:r>
      <w:r w:rsidR="00285C45">
        <w:rPr>
          <w:rFonts w:cstheme="minorHAnsi"/>
          <w:sz w:val="24"/>
          <w:szCs w:val="24"/>
        </w:rPr>
        <w:t>a special flood hazard area</w:t>
      </w:r>
      <w:r w:rsidR="00971104" w:rsidRPr="003C5843">
        <w:rPr>
          <w:rFonts w:cstheme="minorHAnsi"/>
          <w:sz w:val="24"/>
          <w:szCs w:val="24"/>
        </w:rPr>
        <w:t>.</w:t>
      </w:r>
    </w:p>
    <w:bookmarkEnd w:id="0"/>
    <w:p w14:paraId="5EAFD8E0" w14:textId="77777777" w:rsidR="00971104" w:rsidRPr="003C5843" w:rsidRDefault="00971104" w:rsidP="00493F32">
      <w:pPr>
        <w:spacing w:line="240" w:lineRule="auto"/>
        <w:rPr>
          <w:rFonts w:cstheme="minorHAnsi"/>
          <w:b/>
          <w:sz w:val="28"/>
          <w:szCs w:val="28"/>
        </w:rPr>
      </w:pPr>
      <w:r w:rsidRPr="003C5843">
        <w:rPr>
          <w:rFonts w:cstheme="minorHAnsi"/>
          <w:b/>
          <w:sz w:val="28"/>
          <w:szCs w:val="28"/>
        </w:rPr>
        <w:t>Section 2 – Applicable Regulations</w:t>
      </w:r>
    </w:p>
    <w:p w14:paraId="1B1FE7CA" w14:textId="570B3A9C" w:rsidR="00971104" w:rsidRPr="00033949" w:rsidRDefault="00971104" w:rsidP="003C5843">
      <w:pPr>
        <w:spacing w:line="240" w:lineRule="auto"/>
        <w:jc w:val="both"/>
        <w:rPr>
          <w:rFonts w:cstheme="minorHAnsi"/>
          <w:sz w:val="24"/>
          <w:szCs w:val="24"/>
        </w:rPr>
      </w:pPr>
      <w:r w:rsidRPr="003C5843">
        <w:rPr>
          <w:rFonts w:cstheme="minorHAnsi"/>
          <w:sz w:val="24"/>
          <w:szCs w:val="24"/>
        </w:rPr>
        <w:t>The [</w:t>
      </w:r>
      <w:r w:rsidR="00724EE9" w:rsidRPr="00345455">
        <w:rPr>
          <w:rFonts w:cstheme="minorHAnsi"/>
          <w:i/>
          <w:color w:val="FF0000"/>
          <w:sz w:val="24"/>
          <w:szCs w:val="24"/>
        </w:rPr>
        <w:t>Insert n</w:t>
      </w:r>
      <w:r w:rsidR="00527F6D" w:rsidRPr="00345455">
        <w:rPr>
          <w:rFonts w:cstheme="minorHAnsi"/>
          <w:i/>
          <w:color w:val="FF0000"/>
          <w:sz w:val="24"/>
          <w:szCs w:val="24"/>
        </w:rPr>
        <w:t xml:space="preserve">ame of </w:t>
      </w:r>
      <w:r w:rsidR="00724EE9" w:rsidRPr="00345455">
        <w:rPr>
          <w:rFonts w:cstheme="minorHAnsi"/>
          <w:i/>
          <w:color w:val="FF0000"/>
          <w:sz w:val="24"/>
          <w:szCs w:val="24"/>
        </w:rPr>
        <w:t>c</w:t>
      </w:r>
      <w:r w:rsidRPr="00345455">
        <w:rPr>
          <w:rFonts w:cstheme="minorHAnsi"/>
          <w:i/>
          <w:color w:val="FF0000"/>
          <w:sz w:val="24"/>
          <w:szCs w:val="24"/>
        </w:rPr>
        <w:t>ommunity</w:t>
      </w:r>
      <w:r w:rsidRPr="003C5843">
        <w:rPr>
          <w:rFonts w:cstheme="minorHAnsi"/>
          <w:sz w:val="24"/>
          <w:szCs w:val="24"/>
        </w:rPr>
        <w:t>]’s floodplain regulations have been a</w:t>
      </w:r>
      <w:r w:rsidR="006B44F9" w:rsidRPr="003C5843">
        <w:rPr>
          <w:rFonts w:cstheme="minorHAnsi"/>
          <w:sz w:val="24"/>
          <w:szCs w:val="24"/>
        </w:rPr>
        <w:t>dopted as [</w:t>
      </w:r>
      <w:r w:rsidR="00724EE9" w:rsidRPr="00345455">
        <w:rPr>
          <w:rFonts w:cstheme="minorHAnsi"/>
          <w:i/>
          <w:color w:val="FF0000"/>
          <w:sz w:val="24"/>
          <w:szCs w:val="24"/>
        </w:rPr>
        <w:t>I</w:t>
      </w:r>
      <w:r w:rsidR="006B44F9" w:rsidRPr="00345455">
        <w:rPr>
          <w:rFonts w:cstheme="minorHAnsi"/>
          <w:i/>
          <w:color w:val="FF0000"/>
          <w:sz w:val="24"/>
          <w:szCs w:val="24"/>
        </w:rPr>
        <w:t xml:space="preserve">nsert </w:t>
      </w:r>
      <w:r w:rsidR="0025361C">
        <w:rPr>
          <w:rFonts w:cstheme="minorHAnsi"/>
          <w:i/>
          <w:color w:val="FF0000"/>
          <w:sz w:val="24"/>
          <w:szCs w:val="24"/>
        </w:rPr>
        <w:t>title</w:t>
      </w:r>
      <w:r w:rsidR="0025361C" w:rsidRPr="00345455">
        <w:rPr>
          <w:rFonts w:cstheme="minorHAnsi"/>
          <w:i/>
          <w:color w:val="FF0000"/>
          <w:sz w:val="24"/>
          <w:szCs w:val="24"/>
        </w:rPr>
        <w:t xml:space="preserve"> </w:t>
      </w:r>
      <w:r w:rsidR="006B44F9" w:rsidRPr="00345455">
        <w:rPr>
          <w:rFonts w:cstheme="minorHAnsi"/>
          <w:i/>
          <w:color w:val="FF0000"/>
          <w:sz w:val="24"/>
          <w:szCs w:val="24"/>
        </w:rPr>
        <w:t>of stand-</w:t>
      </w:r>
      <w:r w:rsidR="00527F6D" w:rsidRPr="00345455">
        <w:rPr>
          <w:rFonts w:cstheme="minorHAnsi"/>
          <w:i/>
          <w:color w:val="FF0000"/>
          <w:sz w:val="24"/>
          <w:szCs w:val="24"/>
        </w:rPr>
        <w:t xml:space="preserve">alone </w:t>
      </w:r>
      <w:r w:rsidR="00724EE9" w:rsidRPr="00345455">
        <w:rPr>
          <w:rFonts w:cstheme="minorHAnsi"/>
          <w:i/>
          <w:color w:val="FF0000"/>
          <w:sz w:val="24"/>
          <w:szCs w:val="24"/>
        </w:rPr>
        <w:t>f</w:t>
      </w:r>
      <w:r w:rsidR="00527F6D" w:rsidRPr="00345455">
        <w:rPr>
          <w:rFonts w:cstheme="minorHAnsi"/>
          <w:i/>
          <w:color w:val="FF0000"/>
          <w:sz w:val="24"/>
          <w:szCs w:val="24"/>
        </w:rPr>
        <w:t xml:space="preserve">loodplain </w:t>
      </w:r>
      <w:r w:rsidR="00724EE9" w:rsidRPr="00345455">
        <w:rPr>
          <w:rFonts w:cstheme="minorHAnsi"/>
          <w:i/>
          <w:color w:val="FF0000"/>
          <w:sz w:val="24"/>
          <w:szCs w:val="24"/>
        </w:rPr>
        <w:t>o</w:t>
      </w:r>
      <w:r w:rsidRPr="00345455">
        <w:rPr>
          <w:rFonts w:cstheme="minorHAnsi"/>
          <w:i/>
          <w:color w:val="FF0000"/>
          <w:sz w:val="24"/>
          <w:szCs w:val="24"/>
        </w:rPr>
        <w:t xml:space="preserve">rdinance or </w:t>
      </w:r>
      <w:r w:rsidR="0025361C">
        <w:rPr>
          <w:rFonts w:cstheme="minorHAnsi"/>
          <w:i/>
          <w:color w:val="FF0000"/>
          <w:sz w:val="24"/>
          <w:szCs w:val="24"/>
        </w:rPr>
        <w:t>title</w:t>
      </w:r>
      <w:r w:rsidR="0025361C" w:rsidRPr="00345455">
        <w:rPr>
          <w:rFonts w:cstheme="minorHAnsi"/>
          <w:i/>
          <w:color w:val="FF0000"/>
          <w:sz w:val="24"/>
          <w:szCs w:val="24"/>
        </w:rPr>
        <w:t xml:space="preserve"> </w:t>
      </w:r>
      <w:r w:rsidRPr="00345455">
        <w:rPr>
          <w:rFonts w:cstheme="minorHAnsi"/>
          <w:i/>
          <w:color w:val="FF0000"/>
          <w:sz w:val="24"/>
          <w:szCs w:val="24"/>
        </w:rPr>
        <w:t xml:space="preserve">and section of </w:t>
      </w:r>
      <w:r w:rsidR="00724EE9" w:rsidRPr="00345455">
        <w:rPr>
          <w:rFonts w:cstheme="minorHAnsi"/>
          <w:i/>
          <w:color w:val="FF0000"/>
          <w:sz w:val="24"/>
          <w:szCs w:val="24"/>
        </w:rPr>
        <w:t>zoning o</w:t>
      </w:r>
      <w:r w:rsidRPr="00345455">
        <w:rPr>
          <w:rFonts w:cstheme="minorHAnsi"/>
          <w:i/>
          <w:color w:val="FF0000"/>
          <w:sz w:val="24"/>
          <w:szCs w:val="24"/>
        </w:rPr>
        <w:t>rdinance</w:t>
      </w:r>
      <w:r w:rsidR="00674FE4">
        <w:rPr>
          <w:rFonts w:cstheme="minorHAnsi"/>
          <w:i/>
          <w:color w:val="FF0000"/>
          <w:sz w:val="24"/>
          <w:szCs w:val="24"/>
        </w:rPr>
        <w:t>, and title and section of the subdivision and site plan review regulations (if applicable) where the floodplain regulations are located</w:t>
      </w:r>
      <w:r w:rsidRPr="003C5843">
        <w:rPr>
          <w:rFonts w:cstheme="minorHAnsi"/>
          <w:sz w:val="24"/>
          <w:szCs w:val="24"/>
        </w:rPr>
        <w:t>]</w:t>
      </w:r>
      <w:r w:rsidR="006B44F9" w:rsidRPr="003C5843">
        <w:rPr>
          <w:rFonts w:cstheme="minorHAnsi"/>
          <w:sz w:val="24"/>
          <w:szCs w:val="24"/>
        </w:rPr>
        <w:t>.</w:t>
      </w:r>
      <w:r w:rsidR="006B44F9" w:rsidRPr="00033949">
        <w:rPr>
          <w:rFonts w:cstheme="minorHAnsi"/>
          <w:sz w:val="24"/>
          <w:szCs w:val="24"/>
        </w:rPr>
        <w:t xml:space="preserve">  As noted in these regulations, all development in a special flood hazard area requires a permit.  Development is defined as any man</w:t>
      </w:r>
      <w:r w:rsidR="006B44F9" w:rsidRPr="00033949">
        <w:rPr>
          <w:rFonts w:cstheme="minorHAnsi"/>
          <w:sz w:val="24"/>
          <w:szCs w:val="24"/>
        </w:rPr>
        <w:noBreakHyphen/>
        <w:t>made change to improved or unimproved real estate, including but not limited to buildings or other structures, mining, dredging, filling, grading, paving, excavating or drilling operations or storage of equipment or materials.</w:t>
      </w:r>
    </w:p>
    <w:p w14:paraId="320BDEC4" w14:textId="77777777" w:rsidR="006B44F9" w:rsidRPr="00033949" w:rsidRDefault="006B44F9" w:rsidP="00493F32">
      <w:pPr>
        <w:spacing w:line="240" w:lineRule="auto"/>
        <w:rPr>
          <w:rFonts w:cstheme="minorHAnsi"/>
          <w:b/>
          <w:sz w:val="28"/>
          <w:szCs w:val="28"/>
        </w:rPr>
      </w:pPr>
      <w:r w:rsidRPr="00033949">
        <w:rPr>
          <w:rFonts w:cstheme="minorHAnsi"/>
          <w:b/>
          <w:sz w:val="28"/>
          <w:szCs w:val="28"/>
        </w:rPr>
        <w:t>Section 3 – Floodplain Administrator</w:t>
      </w:r>
    </w:p>
    <w:p w14:paraId="0C6DC964" w14:textId="373E57F6" w:rsidR="006B44F9" w:rsidRDefault="006B44F9" w:rsidP="006B44F9">
      <w:pPr>
        <w:pStyle w:val="Subsection"/>
        <w:numPr>
          <w:ilvl w:val="0"/>
          <w:numId w:val="0"/>
        </w:numPr>
        <w:rPr>
          <w:rFonts w:asciiTheme="minorHAnsi" w:hAnsiTheme="minorHAnsi" w:cstheme="minorHAnsi"/>
        </w:rPr>
      </w:pPr>
      <w:r w:rsidRPr="003C5843">
        <w:rPr>
          <w:rFonts w:asciiTheme="minorHAnsi" w:hAnsiTheme="minorHAnsi" w:cstheme="minorHAnsi"/>
        </w:rPr>
        <w:t xml:space="preserve">The </w:t>
      </w:r>
      <w:r w:rsidRPr="003C5843">
        <w:rPr>
          <w:rFonts w:asciiTheme="minorHAnsi" w:hAnsiTheme="minorHAnsi" w:cstheme="minorHAnsi"/>
          <w:color w:val="FF0000"/>
        </w:rPr>
        <w:t>[</w:t>
      </w:r>
      <w:r w:rsidR="00724EE9" w:rsidRPr="00345455">
        <w:rPr>
          <w:rFonts w:asciiTheme="minorHAnsi" w:hAnsiTheme="minorHAnsi" w:cstheme="minorHAnsi"/>
          <w:i/>
          <w:color w:val="FF0000"/>
        </w:rPr>
        <w:t>Insert title of the d</w:t>
      </w:r>
      <w:r w:rsidRPr="00345455">
        <w:rPr>
          <w:rFonts w:asciiTheme="minorHAnsi" w:hAnsiTheme="minorHAnsi" w:cstheme="minorHAnsi"/>
          <w:i/>
          <w:color w:val="FF0000"/>
        </w:rPr>
        <w:t xml:space="preserve">esignated </w:t>
      </w:r>
      <w:r w:rsidR="00724EE9" w:rsidRPr="00345455">
        <w:rPr>
          <w:rFonts w:asciiTheme="minorHAnsi" w:hAnsiTheme="minorHAnsi" w:cstheme="minorHAnsi"/>
          <w:i/>
          <w:color w:val="FF0000"/>
        </w:rPr>
        <w:t>c</w:t>
      </w:r>
      <w:r w:rsidR="00527F6D" w:rsidRPr="00345455">
        <w:rPr>
          <w:rFonts w:asciiTheme="minorHAnsi" w:hAnsiTheme="minorHAnsi" w:cstheme="minorHAnsi"/>
          <w:i/>
          <w:color w:val="FF0000"/>
        </w:rPr>
        <w:t>ommunity</w:t>
      </w:r>
      <w:r w:rsidR="00724EE9" w:rsidRPr="00345455">
        <w:rPr>
          <w:rFonts w:asciiTheme="minorHAnsi" w:hAnsiTheme="minorHAnsi" w:cstheme="minorHAnsi"/>
          <w:i/>
          <w:color w:val="FF0000"/>
        </w:rPr>
        <w:t xml:space="preserve"> official</w:t>
      </w:r>
      <w:r w:rsidR="0052303A">
        <w:rPr>
          <w:rFonts w:asciiTheme="minorHAnsi" w:hAnsiTheme="minorHAnsi" w:cstheme="minorHAnsi"/>
          <w:i/>
          <w:color w:val="FF0000"/>
        </w:rPr>
        <w:t>, which is usually the community’s permitting official, or their designee</w:t>
      </w:r>
      <w:r w:rsidRPr="003C5843">
        <w:rPr>
          <w:rFonts w:asciiTheme="minorHAnsi" w:hAnsiTheme="minorHAnsi" w:cstheme="minorHAnsi"/>
          <w:color w:val="FF0000"/>
        </w:rPr>
        <w:t>]</w:t>
      </w:r>
      <w:r w:rsidRPr="003C5843">
        <w:rPr>
          <w:rFonts w:asciiTheme="minorHAnsi" w:hAnsiTheme="minorHAnsi" w:cstheme="minorHAnsi"/>
        </w:rPr>
        <w:t xml:space="preserve"> is</w:t>
      </w:r>
      <w:r w:rsidRPr="00033949">
        <w:rPr>
          <w:rFonts w:asciiTheme="minorHAnsi" w:hAnsiTheme="minorHAnsi" w:cstheme="minorHAnsi"/>
        </w:rPr>
        <w:t xml:space="preserve"> hereby appointed to administer and implement the community’s floodplain regulations and is referred to herein as the “Floodplain Administrator.”  </w:t>
      </w:r>
    </w:p>
    <w:p w14:paraId="0FFE52FA" w14:textId="0D070F1A" w:rsidR="00A27336" w:rsidRDefault="00A27336" w:rsidP="006B44F9">
      <w:pPr>
        <w:pStyle w:val="Subsection"/>
        <w:numPr>
          <w:ilvl w:val="0"/>
          <w:numId w:val="0"/>
        </w:numPr>
        <w:rPr>
          <w:rFonts w:asciiTheme="minorHAnsi" w:hAnsiTheme="minorHAnsi" w:cstheme="minorHAnsi"/>
        </w:rPr>
      </w:pPr>
    </w:p>
    <w:p w14:paraId="0B9E294B" w14:textId="77777777" w:rsidR="00A27336" w:rsidRDefault="00A27336" w:rsidP="00A27336">
      <w:pPr>
        <w:pStyle w:val="Subsection"/>
        <w:numPr>
          <w:ilvl w:val="0"/>
          <w:numId w:val="0"/>
        </w:numPr>
        <w:ind w:left="360" w:hanging="360"/>
        <w:rPr>
          <w:rFonts w:asciiTheme="minorHAnsi" w:hAnsiTheme="minorHAnsi" w:cstheme="minorHAnsi"/>
        </w:rPr>
      </w:pPr>
      <w:r w:rsidRPr="00A42E69">
        <w:rPr>
          <w:rFonts w:asciiTheme="minorHAnsi" w:hAnsiTheme="minorHAnsi" w:cstheme="minorHAnsi"/>
        </w:rPr>
        <w:t xml:space="preserve">The duties and responsibilities of the Floodplain Administrator shall include, but are not limited to: </w:t>
      </w:r>
    </w:p>
    <w:p w14:paraId="62DB216C" w14:textId="77777777" w:rsidR="00A27336" w:rsidRDefault="00A27336" w:rsidP="006B44F9">
      <w:pPr>
        <w:pStyle w:val="Subsection"/>
        <w:numPr>
          <w:ilvl w:val="0"/>
          <w:numId w:val="0"/>
        </w:numPr>
        <w:rPr>
          <w:rFonts w:asciiTheme="minorHAnsi" w:hAnsiTheme="minorHAnsi" w:cstheme="minorHAnsi"/>
        </w:rPr>
      </w:pPr>
    </w:p>
    <w:p w14:paraId="57CA200E" w14:textId="77777777"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bookmarkStart w:id="1" w:name="_Hlk110346328"/>
      <w:r>
        <w:rPr>
          <w:rFonts w:cstheme="minorHAnsi"/>
          <w:sz w:val="24"/>
          <w:szCs w:val="24"/>
        </w:rPr>
        <w:t>Understanding the community’s floodplain regulations;</w:t>
      </w:r>
    </w:p>
    <w:p w14:paraId="003C8E95" w14:textId="77777777"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Making floodplain and base flood elevation determinations;</w:t>
      </w:r>
    </w:p>
    <w:p w14:paraId="2E36A746" w14:textId="72EF2CE6" w:rsidR="00A27336"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Reviewing</w:t>
      </w:r>
      <w:r w:rsidR="0008751B">
        <w:rPr>
          <w:rFonts w:cstheme="minorHAnsi"/>
          <w:sz w:val="24"/>
          <w:szCs w:val="24"/>
        </w:rPr>
        <w:t xml:space="preserve"> and making decisions on</w:t>
      </w:r>
      <w:r>
        <w:rPr>
          <w:rFonts w:cstheme="minorHAnsi"/>
          <w:sz w:val="24"/>
          <w:szCs w:val="24"/>
        </w:rPr>
        <w:t xml:space="preserve"> floodplain development permit applications and applicable documentation;</w:t>
      </w:r>
    </w:p>
    <w:p w14:paraId="01BBE44E" w14:textId="77777777" w:rsidR="00A27336"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Making substantial improvement/damage determinations;</w:t>
      </w:r>
    </w:p>
    <w:p w14:paraId="203224DB" w14:textId="6A9C20D4"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Conducting inspections</w:t>
      </w:r>
      <w:r w:rsidR="0008751B">
        <w:rPr>
          <w:rFonts w:cstheme="minorHAnsi"/>
          <w:sz w:val="24"/>
          <w:szCs w:val="24"/>
        </w:rPr>
        <w:t xml:space="preserve"> or monitoring development to ensure compliance</w:t>
      </w:r>
      <w:r>
        <w:rPr>
          <w:rFonts w:cstheme="minorHAnsi"/>
          <w:sz w:val="24"/>
          <w:szCs w:val="24"/>
        </w:rPr>
        <w:t>;</w:t>
      </w:r>
    </w:p>
    <w:p w14:paraId="3EBCB8F5" w14:textId="1EBD7FD5"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sidRPr="00A42E69">
        <w:rPr>
          <w:rFonts w:cstheme="minorHAnsi"/>
          <w:sz w:val="24"/>
          <w:szCs w:val="24"/>
        </w:rPr>
        <w:t>Review</w:t>
      </w:r>
      <w:r>
        <w:rPr>
          <w:rFonts w:cstheme="minorHAnsi"/>
          <w:sz w:val="24"/>
          <w:szCs w:val="24"/>
        </w:rPr>
        <w:t>ing</w:t>
      </w:r>
      <w:r w:rsidRPr="00A42E69">
        <w:rPr>
          <w:rFonts w:cstheme="minorHAnsi"/>
          <w:sz w:val="24"/>
          <w:szCs w:val="24"/>
        </w:rPr>
        <w:t xml:space="preserve"> all required as-built documentation and other documentation for completeness and accuracy and verify</w:t>
      </w:r>
      <w:r>
        <w:rPr>
          <w:rFonts w:cstheme="minorHAnsi"/>
          <w:sz w:val="24"/>
          <w:szCs w:val="24"/>
        </w:rPr>
        <w:t>ing</w:t>
      </w:r>
      <w:r w:rsidRPr="00A42E69">
        <w:rPr>
          <w:rFonts w:cstheme="minorHAnsi"/>
          <w:sz w:val="24"/>
          <w:szCs w:val="24"/>
        </w:rPr>
        <w:t xml:space="preserve"> that all permit conditions have been completed in compliance with </w:t>
      </w:r>
      <w:r w:rsidR="00337AFF">
        <w:rPr>
          <w:rFonts w:cstheme="minorHAnsi"/>
          <w:sz w:val="24"/>
          <w:szCs w:val="24"/>
        </w:rPr>
        <w:t>the community’s floodplain regulations</w:t>
      </w:r>
      <w:r>
        <w:rPr>
          <w:rFonts w:cstheme="minorHAnsi"/>
          <w:sz w:val="24"/>
          <w:szCs w:val="24"/>
        </w:rPr>
        <w:t>;</w:t>
      </w:r>
      <w:r w:rsidRPr="00A42E69">
        <w:rPr>
          <w:rFonts w:cstheme="minorHAnsi"/>
          <w:sz w:val="24"/>
          <w:szCs w:val="24"/>
        </w:rPr>
        <w:t xml:space="preserve">   </w:t>
      </w:r>
    </w:p>
    <w:p w14:paraId="69105FD9" w14:textId="58B33341"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sidRPr="00A42E69">
        <w:rPr>
          <w:rFonts w:cstheme="minorHAnsi"/>
          <w:sz w:val="24"/>
          <w:szCs w:val="24"/>
        </w:rPr>
        <w:lastRenderedPageBreak/>
        <w:t>Ensur</w:t>
      </w:r>
      <w:r>
        <w:rPr>
          <w:rFonts w:cstheme="minorHAnsi"/>
          <w:sz w:val="24"/>
          <w:szCs w:val="24"/>
        </w:rPr>
        <w:t>ing</w:t>
      </w:r>
      <w:r w:rsidRPr="00A42E69">
        <w:rPr>
          <w:rFonts w:cstheme="minorHAnsi"/>
          <w:sz w:val="24"/>
          <w:szCs w:val="24"/>
        </w:rPr>
        <w:t xml:space="preserve"> the administrative and enforcement procedures detailed in RSA 676 are followed for any </w:t>
      </w:r>
      <w:r w:rsidR="0008751B">
        <w:rPr>
          <w:rFonts w:cstheme="minorHAnsi"/>
          <w:sz w:val="24"/>
          <w:szCs w:val="24"/>
        </w:rPr>
        <w:t xml:space="preserve">known </w:t>
      </w:r>
      <w:r w:rsidRPr="00A42E69">
        <w:rPr>
          <w:rFonts w:cstheme="minorHAnsi"/>
          <w:sz w:val="24"/>
          <w:szCs w:val="24"/>
        </w:rPr>
        <w:t xml:space="preserve">violations of </w:t>
      </w:r>
      <w:r w:rsidR="00337AFF">
        <w:rPr>
          <w:rFonts w:cstheme="minorHAnsi"/>
          <w:sz w:val="24"/>
          <w:szCs w:val="24"/>
        </w:rPr>
        <w:t>the community’s floodplain regulations</w:t>
      </w:r>
      <w:r>
        <w:rPr>
          <w:rFonts w:cstheme="minorHAnsi"/>
          <w:sz w:val="24"/>
          <w:szCs w:val="24"/>
        </w:rPr>
        <w:t>; and</w:t>
      </w:r>
    </w:p>
    <w:p w14:paraId="343A07A9" w14:textId="6DC21F20" w:rsidR="00A27336" w:rsidRDefault="00A27336" w:rsidP="00A27336">
      <w:pPr>
        <w:pStyle w:val="ListParagraph"/>
        <w:widowControl w:val="0"/>
        <w:numPr>
          <w:ilvl w:val="0"/>
          <w:numId w:val="9"/>
        </w:numPr>
        <w:autoSpaceDE w:val="0"/>
        <w:autoSpaceDN w:val="0"/>
        <w:spacing w:after="0" w:line="240" w:lineRule="auto"/>
        <w:contextualSpacing w:val="0"/>
        <w:rPr>
          <w:rFonts w:cstheme="minorHAnsi"/>
          <w:sz w:val="24"/>
          <w:szCs w:val="24"/>
        </w:rPr>
      </w:pPr>
      <w:r w:rsidRPr="00A42E69">
        <w:rPr>
          <w:rFonts w:cstheme="minorHAnsi"/>
          <w:sz w:val="24"/>
          <w:szCs w:val="24"/>
        </w:rPr>
        <w:t>Maintain</w:t>
      </w:r>
      <w:r>
        <w:rPr>
          <w:rFonts w:cstheme="minorHAnsi"/>
          <w:sz w:val="24"/>
          <w:szCs w:val="24"/>
        </w:rPr>
        <w:t xml:space="preserve">ing </w:t>
      </w:r>
      <w:r w:rsidRPr="00A42E69">
        <w:rPr>
          <w:rFonts w:cstheme="minorHAnsi"/>
          <w:sz w:val="24"/>
          <w:szCs w:val="24"/>
        </w:rPr>
        <w:t>and permanently keep</w:t>
      </w:r>
      <w:r>
        <w:rPr>
          <w:rFonts w:cstheme="minorHAnsi"/>
          <w:sz w:val="24"/>
          <w:szCs w:val="24"/>
        </w:rPr>
        <w:t>ing</w:t>
      </w:r>
      <w:r w:rsidRPr="00A42E69">
        <w:rPr>
          <w:rFonts w:cstheme="minorHAnsi"/>
          <w:sz w:val="24"/>
          <w:szCs w:val="24"/>
        </w:rPr>
        <w:t xml:space="preserve"> all records that are necessary for the administration of the</w:t>
      </w:r>
      <w:r>
        <w:rPr>
          <w:rFonts w:cstheme="minorHAnsi"/>
          <w:sz w:val="24"/>
          <w:szCs w:val="24"/>
        </w:rPr>
        <w:t xml:space="preserve"> community’s</w:t>
      </w:r>
      <w:r w:rsidRPr="00A42E69">
        <w:rPr>
          <w:rFonts w:cstheme="minorHAnsi"/>
          <w:sz w:val="24"/>
          <w:szCs w:val="24"/>
        </w:rPr>
        <w:t xml:space="preserve"> regulations</w:t>
      </w:r>
      <w:r>
        <w:rPr>
          <w:rFonts w:cstheme="minorHAnsi"/>
          <w:sz w:val="24"/>
          <w:szCs w:val="24"/>
        </w:rPr>
        <w:t xml:space="preserve"> </w:t>
      </w:r>
      <w:r w:rsidRPr="00A42E69">
        <w:rPr>
          <w:rFonts w:cstheme="minorHAnsi"/>
          <w:sz w:val="24"/>
          <w:szCs w:val="24"/>
        </w:rPr>
        <w:t>and mak</w:t>
      </w:r>
      <w:r>
        <w:rPr>
          <w:rFonts w:cstheme="minorHAnsi"/>
          <w:sz w:val="24"/>
          <w:szCs w:val="24"/>
        </w:rPr>
        <w:t>ing</w:t>
      </w:r>
      <w:r w:rsidRPr="00A42E69">
        <w:rPr>
          <w:rFonts w:cstheme="minorHAnsi"/>
          <w:sz w:val="24"/>
          <w:szCs w:val="24"/>
        </w:rPr>
        <w:t xml:space="preserve"> </w:t>
      </w:r>
      <w:r>
        <w:rPr>
          <w:rFonts w:cstheme="minorHAnsi"/>
          <w:sz w:val="24"/>
          <w:szCs w:val="24"/>
        </w:rPr>
        <w:t xml:space="preserve">them </w:t>
      </w:r>
      <w:r w:rsidRPr="00A42E69">
        <w:rPr>
          <w:rFonts w:cstheme="minorHAnsi"/>
          <w:sz w:val="24"/>
          <w:szCs w:val="24"/>
        </w:rPr>
        <w:t>available for public inspection</w:t>
      </w:r>
      <w:r>
        <w:rPr>
          <w:rFonts w:cstheme="minorHAnsi"/>
          <w:sz w:val="24"/>
          <w:szCs w:val="24"/>
        </w:rPr>
        <w:t>.</w:t>
      </w:r>
    </w:p>
    <w:p w14:paraId="4B30F8A6" w14:textId="77777777" w:rsidR="0008751B" w:rsidRPr="00A42E69" w:rsidRDefault="0008751B" w:rsidP="0008751B">
      <w:pPr>
        <w:pStyle w:val="ListParagraph"/>
        <w:widowControl w:val="0"/>
        <w:autoSpaceDE w:val="0"/>
        <w:autoSpaceDN w:val="0"/>
        <w:spacing w:after="0" w:line="240" w:lineRule="auto"/>
        <w:contextualSpacing w:val="0"/>
        <w:rPr>
          <w:rFonts w:cstheme="minorHAnsi"/>
          <w:sz w:val="24"/>
          <w:szCs w:val="24"/>
        </w:rPr>
      </w:pPr>
    </w:p>
    <w:bookmarkEnd w:id="1"/>
    <w:p w14:paraId="587B411C" w14:textId="77777777" w:rsidR="006B44F9" w:rsidRPr="00033949" w:rsidRDefault="006B44F9" w:rsidP="006B44F9">
      <w:pPr>
        <w:spacing w:line="240" w:lineRule="auto"/>
        <w:rPr>
          <w:rFonts w:cstheme="minorHAnsi"/>
          <w:b/>
          <w:sz w:val="28"/>
          <w:szCs w:val="28"/>
        </w:rPr>
      </w:pPr>
      <w:r w:rsidRPr="00033949">
        <w:rPr>
          <w:rFonts w:cstheme="minorHAnsi"/>
          <w:b/>
          <w:sz w:val="28"/>
          <w:szCs w:val="28"/>
        </w:rPr>
        <w:t xml:space="preserve">Section </w:t>
      </w:r>
      <w:r w:rsidR="003C5843">
        <w:rPr>
          <w:rFonts w:cstheme="minorHAnsi"/>
          <w:b/>
          <w:sz w:val="28"/>
          <w:szCs w:val="28"/>
        </w:rPr>
        <w:t>4</w:t>
      </w:r>
      <w:r w:rsidRPr="00033949">
        <w:rPr>
          <w:rFonts w:cstheme="minorHAnsi"/>
          <w:b/>
          <w:sz w:val="28"/>
          <w:szCs w:val="28"/>
        </w:rPr>
        <w:t xml:space="preserve"> – Floodplain </w:t>
      </w:r>
      <w:r w:rsidR="003C5843">
        <w:rPr>
          <w:rFonts w:cstheme="minorHAnsi"/>
          <w:b/>
          <w:sz w:val="28"/>
          <w:szCs w:val="28"/>
        </w:rPr>
        <w:t xml:space="preserve">Development </w:t>
      </w:r>
      <w:r w:rsidRPr="00033949">
        <w:rPr>
          <w:rFonts w:cstheme="minorHAnsi"/>
          <w:b/>
          <w:sz w:val="28"/>
          <w:szCs w:val="28"/>
        </w:rPr>
        <w:t>Determinations</w:t>
      </w:r>
    </w:p>
    <w:p w14:paraId="0B7DA438" w14:textId="77777777" w:rsidR="009915BC" w:rsidRPr="004B7B4C" w:rsidRDefault="009915BC" w:rsidP="004B7B4C">
      <w:pPr>
        <w:spacing w:line="240" w:lineRule="auto"/>
        <w:jc w:val="both"/>
        <w:rPr>
          <w:rFonts w:cstheme="minorHAnsi"/>
          <w:sz w:val="24"/>
          <w:szCs w:val="24"/>
        </w:rPr>
      </w:pPr>
      <w:r w:rsidRPr="004B7B4C">
        <w:rPr>
          <w:rFonts w:cstheme="minorHAnsi"/>
          <w:sz w:val="24"/>
          <w:szCs w:val="24"/>
        </w:rPr>
        <w:t xml:space="preserve">The </w:t>
      </w:r>
      <w:r w:rsidR="003C5843" w:rsidRPr="004B7B4C">
        <w:rPr>
          <w:rFonts w:cstheme="minorHAnsi"/>
          <w:sz w:val="24"/>
          <w:szCs w:val="24"/>
        </w:rPr>
        <w:t>Floodplain Administrator</w:t>
      </w:r>
      <w:r w:rsidRPr="004B7B4C">
        <w:rPr>
          <w:rFonts w:cstheme="minorHAnsi"/>
          <w:sz w:val="24"/>
          <w:szCs w:val="24"/>
        </w:rPr>
        <w:t xml:space="preserve"> is responsible for determining or verifying whether a development is either partially or wholly located in the special flood hazard area and </w:t>
      </w:r>
      <w:r w:rsidR="0025361C" w:rsidRPr="004B7B4C">
        <w:rPr>
          <w:rFonts w:cstheme="minorHAnsi"/>
          <w:sz w:val="24"/>
          <w:szCs w:val="24"/>
        </w:rPr>
        <w:t>if applicable</w:t>
      </w:r>
      <w:r w:rsidR="0025361C">
        <w:rPr>
          <w:rFonts w:cstheme="minorHAnsi"/>
          <w:sz w:val="24"/>
          <w:szCs w:val="24"/>
        </w:rPr>
        <w:t>,</w:t>
      </w:r>
      <w:r w:rsidR="0025361C" w:rsidRPr="004B7B4C">
        <w:rPr>
          <w:rFonts w:cstheme="minorHAnsi"/>
          <w:sz w:val="24"/>
          <w:szCs w:val="24"/>
        </w:rPr>
        <w:t xml:space="preserve"> </w:t>
      </w:r>
      <w:r w:rsidRPr="004B7B4C">
        <w:rPr>
          <w:rFonts w:cstheme="minorHAnsi"/>
          <w:sz w:val="24"/>
          <w:szCs w:val="24"/>
        </w:rPr>
        <w:t>in the floodway</w:t>
      </w:r>
      <w:r w:rsidR="0025361C">
        <w:rPr>
          <w:rFonts w:cstheme="minorHAnsi"/>
          <w:sz w:val="24"/>
          <w:szCs w:val="24"/>
        </w:rPr>
        <w:t xml:space="preserve"> as designated on FEMA’s Flood Insurance Rate Map for the community</w:t>
      </w:r>
      <w:r w:rsidRPr="004B7B4C">
        <w:rPr>
          <w:rFonts w:cstheme="minorHAnsi"/>
          <w:sz w:val="24"/>
          <w:szCs w:val="24"/>
        </w:rPr>
        <w:t>.  The determination will be based on the use of [</w:t>
      </w:r>
      <w:r w:rsidR="00B176B8" w:rsidRPr="004B7B4C">
        <w:rPr>
          <w:rFonts w:cstheme="minorHAnsi"/>
          <w:i/>
          <w:color w:val="FF0000"/>
          <w:sz w:val="24"/>
          <w:szCs w:val="24"/>
        </w:rPr>
        <w:t>I</w:t>
      </w:r>
      <w:r w:rsidRPr="004B7B4C">
        <w:rPr>
          <w:rFonts w:cstheme="minorHAnsi"/>
          <w:i/>
          <w:color w:val="FF0000"/>
          <w:sz w:val="24"/>
          <w:szCs w:val="24"/>
        </w:rPr>
        <w:t>nsert FEMA mapping source</w:t>
      </w:r>
      <w:r w:rsidR="00E33147" w:rsidRPr="004B7B4C">
        <w:rPr>
          <w:rFonts w:cstheme="minorHAnsi"/>
          <w:i/>
          <w:color w:val="FF0000"/>
          <w:sz w:val="24"/>
          <w:szCs w:val="24"/>
        </w:rPr>
        <w:t>(s) that the</w:t>
      </w:r>
      <w:r w:rsidR="001939AB" w:rsidRPr="004B7B4C">
        <w:rPr>
          <w:rFonts w:cstheme="minorHAnsi"/>
          <w:i/>
          <w:color w:val="FF0000"/>
          <w:sz w:val="24"/>
          <w:szCs w:val="24"/>
        </w:rPr>
        <w:t xml:space="preserve"> Floodplain Administrator</w:t>
      </w:r>
      <w:r w:rsidR="00E33147" w:rsidRPr="004B7B4C">
        <w:rPr>
          <w:rFonts w:cstheme="minorHAnsi"/>
          <w:i/>
          <w:color w:val="FF0000"/>
          <w:sz w:val="24"/>
          <w:szCs w:val="24"/>
        </w:rPr>
        <w:t xml:space="preserve"> </w:t>
      </w:r>
      <w:r w:rsidR="001939AB" w:rsidRPr="004B7B4C">
        <w:rPr>
          <w:rFonts w:cstheme="minorHAnsi"/>
          <w:i/>
          <w:color w:val="FF0000"/>
          <w:sz w:val="24"/>
          <w:szCs w:val="24"/>
        </w:rPr>
        <w:t xml:space="preserve">uses to make the determination </w:t>
      </w:r>
      <w:r w:rsidRPr="004B7B4C">
        <w:rPr>
          <w:rFonts w:cstheme="minorHAnsi"/>
          <w:i/>
          <w:color w:val="FF0000"/>
          <w:sz w:val="24"/>
          <w:szCs w:val="24"/>
        </w:rPr>
        <w:t xml:space="preserve">and </w:t>
      </w:r>
      <w:r w:rsidR="001939AB" w:rsidRPr="004B7B4C">
        <w:rPr>
          <w:rFonts w:cstheme="minorHAnsi"/>
          <w:i/>
          <w:color w:val="FF0000"/>
          <w:sz w:val="24"/>
          <w:szCs w:val="24"/>
        </w:rPr>
        <w:t xml:space="preserve">any </w:t>
      </w:r>
      <w:r w:rsidRPr="004B7B4C">
        <w:rPr>
          <w:rFonts w:cstheme="minorHAnsi"/>
          <w:i/>
          <w:color w:val="FF0000"/>
          <w:sz w:val="24"/>
          <w:szCs w:val="24"/>
        </w:rPr>
        <w:t>community sources, if applicable</w:t>
      </w:r>
      <w:r w:rsidR="001939AB" w:rsidRPr="004B7B4C">
        <w:rPr>
          <w:rFonts w:cstheme="minorHAnsi"/>
          <w:i/>
          <w:color w:val="FF0000"/>
          <w:sz w:val="24"/>
          <w:szCs w:val="24"/>
        </w:rPr>
        <w:t>, that are used</w:t>
      </w:r>
      <w:r w:rsidRPr="004B7B4C">
        <w:rPr>
          <w:rFonts w:cstheme="minorHAnsi"/>
          <w:sz w:val="24"/>
          <w:szCs w:val="24"/>
        </w:rPr>
        <w:t>].</w:t>
      </w:r>
    </w:p>
    <w:p w14:paraId="6E11B209" w14:textId="77777777" w:rsidR="009915BC" w:rsidRPr="00C537E6" w:rsidRDefault="009915BC" w:rsidP="004B7B4C">
      <w:pPr>
        <w:spacing w:line="240" w:lineRule="auto"/>
        <w:jc w:val="both"/>
        <w:rPr>
          <w:rFonts w:cstheme="minorHAnsi"/>
          <w:sz w:val="24"/>
          <w:szCs w:val="24"/>
        </w:rPr>
      </w:pPr>
      <w:r w:rsidRPr="00C537E6">
        <w:rPr>
          <w:rFonts w:cstheme="minorHAnsi"/>
          <w:sz w:val="24"/>
          <w:szCs w:val="24"/>
        </w:rPr>
        <w:t>When it is unclear whether the development is in a special flood hazard area and/or in a floodway,</w:t>
      </w:r>
      <w:r w:rsidR="00285C45">
        <w:rPr>
          <w:rFonts w:cstheme="minorHAnsi"/>
          <w:sz w:val="24"/>
          <w:szCs w:val="24"/>
        </w:rPr>
        <w:t xml:space="preserve"> </w:t>
      </w:r>
      <w:r w:rsidRPr="00C537E6">
        <w:rPr>
          <w:rFonts w:cstheme="minorHAnsi"/>
          <w:sz w:val="24"/>
          <w:szCs w:val="24"/>
        </w:rPr>
        <w:t xml:space="preserve">the </w:t>
      </w:r>
      <w:r w:rsidR="001939AB" w:rsidRPr="00C537E6">
        <w:rPr>
          <w:rFonts w:cstheme="minorHAnsi"/>
          <w:sz w:val="24"/>
          <w:szCs w:val="24"/>
        </w:rPr>
        <w:t xml:space="preserve">Floodplain Administrator </w:t>
      </w:r>
      <w:r w:rsidRPr="00C537E6">
        <w:rPr>
          <w:rFonts w:cstheme="minorHAnsi"/>
          <w:sz w:val="24"/>
          <w:szCs w:val="24"/>
        </w:rPr>
        <w:t>may require additional information from the applicant to determine the development’s location on the effective FEMA Flood Insurance Rate Map.</w:t>
      </w:r>
    </w:p>
    <w:p w14:paraId="37E7FE3A" w14:textId="77777777" w:rsidR="009915BC" w:rsidRDefault="009915BC" w:rsidP="004B7B4C">
      <w:pPr>
        <w:spacing w:line="240" w:lineRule="auto"/>
        <w:jc w:val="both"/>
        <w:rPr>
          <w:rFonts w:cstheme="minorHAnsi"/>
          <w:sz w:val="24"/>
          <w:szCs w:val="24"/>
        </w:rPr>
      </w:pPr>
      <w:r w:rsidRPr="004B7B4C">
        <w:rPr>
          <w:rFonts w:cstheme="minorHAnsi"/>
          <w:sz w:val="24"/>
          <w:szCs w:val="24"/>
        </w:rPr>
        <w:t xml:space="preserve">If the development is determined </w:t>
      </w:r>
      <w:r w:rsidR="0025361C">
        <w:rPr>
          <w:rFonts w:cstheme="minorHAnsi"/>
          <w:sz w:val="24"/>
          <w:szCs w:val="24"/>
        </w:rPr>
        <w:t xml:space="preserve">to be </w:t>
      </w:r>
      <w:r w:rsidRPr="004B7B4C">
        <w:rPr>
          <w:rFonts w:cstheme="minorHAnsi"/>
          <w:sz w:val="24"/>
          <w:szCs w:val="24"/>
        </w:rPr>
        <w:t xml:space="preserve">in a special flood hazard area, the </w:t>
      </w:r>
      <w:r w:rsidR="001939AB" w:rsidRPr="004B7B4C">
        <w:rPr>
          <w:rFonts w:cstheme="minorHAnsi"/>
          <w:sz w:val="24"/>
          <w:szCs w:val="24"/>
        </w:rPr>
        <w:t xml:space="preserve">Floodplain Administrator </w:t>
      </w:r>
      <w:r w:rsidRPr="004B7B4C">
        <w:rPr>
          <w:rFonts w:cstheme="minorHAnsi"/>
          <w:sz w:val="24"/>
          <w:szCs w:val="24"/>
        </w:rPr>
        <w:t>is responsible for determining the applicable flood zone(s), base flood elevation(s), and floodway, if applicable.</w:t>
      </w:r>
      <w:r w:rsidR="004B7B4C">
        <w:rPr>
          <w:rFonts w:cstheme="minorHAnsi"/>
          <w:sz w:val="24"/>
          <w:szCs w:val="24"/>
        </w:rPr>
        <w:t xml:space="preserve"> </w:t>
      </w:r>
      <w:r w:rsidRPr="00C537E6">
        <w:rPr>
          <w:rFonts w:cstheme="minorHAnsi"/>
          <w:sz w:val="24"/>
          <w:szCs w:val="24"/>
        </w:rPr>
        <w:t>If any portion of a development including a structure and its attachments (e.g</w:t>
      </w:r>
      <w:r w:rsidR="0025361C">
        <w:rPr>
          <w:rFonts w:cstheme="minorHAnsi"/>
          <w:sz w:val="24"/>
          <w:szCs w:val="24"/>
        </w:rPr>
        <w:t>.</w:t>
      </w:r>
      <w:r w:rsidRPr="00C537E6">
        <w:rPr>
          <w:rFonts w:cstheme="minorHAnsi"/>
          <w:sz w:val="24"/>
          <w:szCs w:val="24"/>
        </w:rPr>
        <w:t>, deck posts, stairs) is located in multiple flood zones, the flood zone with the more restrictive requirements shall apply. If a development including a structure is affected by multiple base flood elevations, the highest base flood elevation shall apply.</w:t>
      </w:r>
    </w:p>
    <w:p w14:paraId="52988767" w14:textId="6DD8625E" w:rsidR="009915BC" w:rsidRDefault="009915BC" w:rsidP="004B7B4C">
      <w:pPr>
        <w:spacing w:line="240" w:lineRule="auto"/>
        <w:jc w:val="both"/>
        <w:rPr>
          <w:rFonts w:cstheme="minorHAnsi"/>
          <w:i/>
          <w:iCs/>
          <w:color w:val="FF0000"/>
          <w:sz w:val="24"/>
          <w:szCs w:val="24"/>
        </w:rPr>
      </w:pPr>
      <w:r w:rsidRPr="004B7B4C">
        <w:rPr>
          <w:rFonts w:cstheme="minorHAnsi"/>
          <w:sz w:val="24"/>
          <w:szCs w:val="24"/>
        </w:rPr>
        <w:t xml:space="preserve">For Zone A with no base flood elevation shown in the effective </w:t>
      </w:r>
      <w:r w:rsidR="00DE4254" w:rsidRPr="004B7B4C">
        <w:rPr>
          <w:rFonts w:cstheme="minorHAnsi"/>
          <w:sz w:val="24"/>
          <w:szCs w:val="24"/>
        </w:rPr>
        <w:t xml:space="preserve">FEMA </w:t>
      </w:r>
      <w:r w:rsidRPr="004B7B4C">
        <w:rPr>
          <w:rFonts w:cstheme="minorHAnsi"/>
          <w:sz w:val="24"/>
          <w:szCs w:val="24"/>
        </w:rPr>
        <w:t>Flood Insurance Study, o</w:t>
      </w:r>
      <w:r w:rsidR="00DE4254" w:rsidRPr="004B7B4C">
        <w:rPr>
          <w:rFonts w:cstheme="minorHAnsi"/>
          <w:sz w:val="24"/>
          <w:szCs w:val="24"/>
        </w:rPr>
        <w:t>r</w:t>
      </w:r>
      <w:r w:rsidRPr="004B7B4C">
        <w:rPr>
          <w:rFonts w:cstheme="minorHAnsi"/>
          <w:sz w:val="24"/>
          <w:szCs w:val="24"/>
        </w:rPr>
        <w:t xml:space="preserve"> the Flo</w:t>
      </w:r>
      <w:r w:rsidR="003C5843" w:rsidRPr="004B7B4C">
        <w:rPr>
          <w:rFonts w:cstheme="minorHAnsi"/>
          <w:sz w:val="24"/>
          <w:szCs w:val="24"/>
        </w:rPr>
        <w:t>od Insurance Rate Map, or</w:t>
      </w:r>
      <w:r w:rsidR="0025361C">
        <w:rPr>
          <w:rFonts w:cstheme="minorHAnsi"/>
          <w:sz w:val="24"/>
          <w:szCs w:val="24"/>
        </w:rPr>
        <w:t xml:space="preserve"> available</w:t>
      </w:r>
      <w:r w:rsidR="003C5843" w:rsidRPr="004B7B4C">
        <w:rPr>
          <w:rFonts w:cstheme="minorHAnsi"/>
          <w:sz w:val="24"/>
          <w:szCs w:val="24"/>
        </w:rPr>
        <w:t xml:space="preserve"> from </w:t>
      </w:r>
      <w:r w:rsidRPr="004B7B4C">
        <w:rPr>
          <w:rFonts w:cstheme="minorHAnsi"/>
          <w:sz w:val="24"/>
          <w:szCs w:val="24"/>
        </w:rPr>
        <w:t xml:space="preserve">any Federal, State or other source </w:t>
      </w:r>
      <w:r w:rsidR="0025361C">
        <w:rPr>
          <w:rFonts w:cstheme="minorHAnsi"/>
          <w:sz w:val="24"/>
          <w:szCs w:val="24"/>
        </w:rPr>
        <w:t>(</w:t>
      </w:r>
      <w:r w:rsidRPr="004B7B4C">
        <w:rPr>
          <w:rFonts w:cstheme="minorHAnsi"/>
          <w:sz w:val="24"/>
          <w:szCs w:val="24"/>
        </w:rPr>
        <w:t>including data submitted to the community for development proposals</w:t>
      </w:r>
      <w:r w:rsidR="0025361C">
        <w:rPr>
          <w:rFonts w:cstheme="minorHAnsi"/>
          <w:sz w:val="24"/>
          <w:szCs w:val="24"/>
        </w:rPr>
        <w:t>)</w:t>
      </w:r>
      <w:r w:rsidRPr="004B7B4C">
        <w:rPr>
          <w:rFonts w:cstheme="minorHAnsi"/>
          <w:sz w:val="24"/>
          <w:szCs w:val="24"/>
        </w:rPr>
        <w:t>, the base flood elevation shall be determined to be at least</w:t>
      </w:r>
      <w:r w:rsidR="003C5843" w:rsidRPr="004B7B4C">
        <w:rPr>
          <w:rFonts w:cstheme="minorHAnsi"/>
          <w:sz w:val="24"/>
          <w:szCs w:val="24"/>
        </w:rPr>
        <w:t xml:space="preserve"> two</w:t>
      </w:r>
      <w:r w:rsidRPr="004B7B4C">
        <w:rPr>
          <w:rFonts w:cstheme="minorHAnsi"/>
          <w:sz w:val="24"/>
          <w:szCs w:val="24"/>
        </w:rPr>
        <w:t xml:space="preserve"> </w:t>
      </w:r>
      <w:r w:rsidR="003C5843" w:rsidRPr="004B7B4C">
        <w:rPr>
          <w:rFonts w:cstheme="minorHAnsi"/>
          <w:sz w:val="24"/>
          <w:szCs w:val="24"/>
        </w:rPr>
        <w:t>(</w:t>
      </w:r>
      <w:r w:rsidRPr="004B7B4C">
        <w:rPr>
          <w:rFonts w:cstheme="minorHAnsi"/>
          <w:sz w:val="24"/>
          <w:szCs w:val="24"/>
        </w:rPr>
        <w:t>2</w:t>
      </w:r>
      <w:r w:rsidR="003C5843" w:rsidRPr="004B7B4C">
        <w:rPr>
          <w:rFonts w:cstheme="minorHAnsi"/>
          <w:sz w:val="24"/>
          <w:szCs w:val="24"/>
        </w:rPr>
        <w:t>)</w:t>
      </w:r>
      <w:r w:rsidRPr="004B7B4C">
        <w:rPr>
          <w:rFonts w:cstheme="minorHAnsi"/>
          <w:sz w:val="24"/>
          <w:szCs w:val="24"/>
        </w:rPr>
        <w:t xml:space="preserve"> feet a</w:t>
      </w:r>
      <w:r w:rsidR="00C537E6" w:rsidRPr="004B7B4C">
        <w:rPr>
          <w:rFonts w:cstheme="minorHAnsi"/>
          <w:sz w:val="24"/>
          <w:szCs w:val="24"/>
        </w:rPr>
        <w:t>bove the highest adjacent grade, which is consistent with how the structure will be rated for flood insurance purposes.</w:t>
      </w:r>
      <w:r w:rsidRPr="004B7B4C">
        <w:rPr>
          <w:rFonts w:cstheme="minorHAnsi"/>
          <w:sz w:val="24"/>
          <w:szCs w:val="24"/>
        </w:rPr>
        <w:t xml:space="preserve"> </w:t>
      </w:r>
      <w:r w:rsidR="007727B9">
        <w:rPr>
          <w:rFonts w:cstheme="minorHAnsi"/>
          <w:sz w:val="24"/>
          <w:szCs w:val="24"/>
        </w:rPr>
        <w:t xml:space="preserve"> </w:t>
      </w:r>
      <w:r w:rsidR="007727B9" w:rsidRPr="007727B9">
        <w:rPr>
          <w:rFonts w:cstheme="minorHAnsi"/>
          <w:i/>
          <w:iCs/>
          <w:color w:val="FF0000"/>
          <w:sz w:val="24"/>
          <w:szCs w:val="24"/>
        </w:rPr>
        <w:t>(Recommend including this paragraph in the community’s floodplain ordinance).</w:t>
      </w:r>
    </w:p>
    <w:p w14:paraId="408F50A9" w14:textId="52F70A62" w:rsidR="006B44F9" w:rsidRPr="00033949" w:rsidRDefault="006B44F9" w:rsidP="006B44F9">
      <w:pPr>
        <w:spacing w:line="240" w:lineRule="auto"/>
        <w:rPr>
          <w:rFonts w:cstheme="minorHAnsi"/>
          <w:b/>
          <w:sz w:val="28"/>
          <w:szCs w:val="28"/>
        </w:rPr>
      </w:pPr>
      <w:r w:rsidRPr="00033949">
        <w:rPr>
          <w:rFonts w:cstheme="minorHAnsi"/>
          <w:b/>
          <w:sz w:val="28"/>
          <w:szCs w:val="28"/>
        </w:rPr>
        <w:t xml:space="preserve">Section </w:t>
      </w:r>
      <w:r w:rsidR="003C5843">
        <w:rPr>
          <w:rFonts w:cstheme="minorHAnsi"/>
          <w:b/>
          <w:sz w:val="28"/>
          <w:szCs w:val="28"/>
        </w:rPr>
        <w:t>5</w:t>
      </w:r>
      <w:r w:rsidRPr="00033949">
        <w:rPr>
          <w:rFonts w:cstheme="minorHAnsi"/>
          <w:b/>
          <w:sz w:val="28"/>
          <w:szCs w:val="28"/>
        </w:rPr>
        <w:t xml:space="preserve"> – Floodplain Permits</w:t>
      </w:r>
    </w:p>
    <w:p w14:paraId="55163FDB" w14:textId="77777777" w:rsidR="003C7724" w:rsidRDefault="00724EE9" w:rsidP="00724EE9">
      <w:pPr>
        <w:widowControl w:val="0"/>
        <w:autoSpaceDE w:val="0"/>
        <w:autoSpaceDN w:val="0"/>
        <w:spacing w:after="0" w:line="240" w:lineRule="auto"/>
        <w:jc w:val="both"/>
        <w:rPr>
          <w:rFonts w:cstheme="minorHAnsi"/>
          <w:sz w:val="24"/>
          <w:szCs w:val="24"/>
        </w:rPr>
      </w:pPr>
      <w:r>
        <w:rPr>
          <w:rFonts w:cstheme="minorHAnsi"/>
          <w:sz w:val="24"/>
          <w:szCs w:val="24"/>
        </w:rPr>
        <w:t>The Floodplain Administrator</w:t>
      </w:r>
      <w:r w:rsidR="004B7B4C">
        <w:rPr>
          <w:rFonts w:cstheme="minorHAnsi"/>
          <w:sz w:val="24"/>
          <w:szCs w:val="24"/>
        </w:rPr>
        <w:t xml:space="preserve"> </w:t>
      </w:r>
      <w:r w:rsidRPr="00724EE9">
        <w:rPr>
          <w:rFonts w:cstheme="minorHAnsi"/>
          <w:sz w:val="24"/>
          <w:szCs w:val="24"/>
        </w:rPr>
        <w:t xml:space="preserve">shall ensure </w:t>
      </w:r>
      <w:r w:rsidRPr="00033949">
        <w:rPr>
          <w:rFonts w:cstheme="minorHAnsi"/>
          <w:sz w:val="24"/>
          <w:szCs w:val="24"/>
        </w:rPr>
        <w:t>that permits are obtained for proposed development in a special flood hazard area.</w:t>
      </w:r>
      <w:r w:rsidR="007C0BFF" w:rsidRPr="003C5843">
        <w:rPr>
          <w:rFonts w:cstheme="minorHAnsi"/>
          <w:sz w:val="24"/>
          <w:szCs w:val="24"/>
        </w:rPr>
        <w:t xml:space="preserve"> </w:t>
      </w:r>
    </w:p>
    <w:p w14:paraId="519C93F1" w14:textId="77777777" w:rsidR="00724EE9" w:rsidRDefault="00724EE9" w:rsidP="00724EE9">
      <w:pPr>
        <w:widowControl w:val="0"/>
        <w:autoSpaceDE w:val="0"/>
        <w:autoSpaceDN w:val="0"/>
        <w:spacing w:after="0" w:line="240" w:lineRule="auto"/>
        <w:jc w:val="both"/>
        <w:rPr>
          <w:rFonts w:cstheme="minorHAnsi"/>
          <w:sz w:val="24"/>
          <w:szCs w:val="24"/>
        </w:rPr>
      </w:pPr>
    </w:p>
    <w:p w14:paraId="7EE46727" w14:textId="2CB19877" w:rsidR="00423FE0" w:rsidRPr="00B176B8" w:rsidRDefault="00423FE0" w:rsidP="00285C45">
      <w:pPr>
        <w:pStyle w:val="ListParagraph"/>
        <w:numPr>
          <w:ilvl w:val="0"/>
          <w:numId w:val="3"/>
        </w:numPr>
        <w:spacing w:line="240" w:lineRule="auto"/>
        <w:jc w:val="both"/>
        <w:rPr>
          <w:rFonts w:cstheme="minorHAnsi"/>
          <w:b/>
          <w:sz w:val="24"/>
          <w:szCs w:val="24"/>
        </w:rPr>
      </w:pPr>
      <w:r w:rsidRPr="00B176B8">
        <w:rPr>
          <w:rFonts w:cstheme="minorHAnsi"/>
          <w:b/>
          <w:sz w:val="24"/>
          <w:szCs w:val="24"/>
        </w:rPr>
        <w:t xml:space="preserve">Floodplain </w:t>
      </w:r>
      <w:r w:rsidR="00DF5179">
        <w:rPr>
          <w:rFonts w:cstheme="minorHAnsi"/>
          <w:b/>
          <w:sz w:val="24"/>
          <w:szCs w:val="24"/>
        </w:rPr>
        <w:t xml:space="preserve">Development </w:t>
      </w:r>
      <w:r w:rsidRPr="00B176B8">
        <w:rPr>
          <w:rFonts w:cstheme="minorHAnsi"/>
          <w:b/>
          <w:sz w:val="24"/>
          <w:szCs w:val="24"/>
        </w:rPr>
        <w:t>Permit Application</w:t>
      </w:r>
    </w:p>
    <w:p w14:paraId="1B5644DF" w14:textId="77777777" w:rsidR="003C7724" w:rsidRPr="004B7B4C" w:rsidRDefault="007C0BFF" w:rsidP="004B7B4C">
      <w:pPr>
        <w:spacing w:line="240" w:lineRule="auto"/>
        <w:jc w:val="both"/>
        <w:rPr>
          <w:rFonts w:cstheme="minorHAnsi"/>
          <w:sz w:val="24"/>
          <w:szCs w:val="24"/>
        </w:rPr>
      </w:pPr>
      <w:r w:rsidRPr="004B7B4C">
        <w:rPr>
          <w:rFonts w:cstheme="minorHAnsi"/>
          <w:sz w:val="24"/>
          <w:szCs w:val="24"/>
        </w:rPr>
        <w:t xml:space="preserve">The </w:t>
      </w:r>
      <w:r w:rsidRPr="004B7B4C">
        <w:rPr>
          <w:rFonts w:cstheme="minorHAnsi"/>
          <w:color w:val="FF0000"/>
          <w:sz w:val="24"/>
          <w:szCs w:val="24"/>
        </w:rPr>
        <w:t>[</w:t>
      </w:r>
      <w:r w:rsidR="00724EE9" w:rsidRPr="004B7B4C">
        <w:rPr>
          <w:rFonts w:cstheme="minorHAnsi"/>
          <w:i/>
          <w:color w:val="FF0000"/>
          <w:sz w:val="24"/>
          <w:szCs w:val="24"/>
        </w:rPr>
        <w:t>Insert name of community</w:t>
      </w:r>
      <w:r w:rsidRPr="004B7B4C">
        <w:rPr>
          <w:rFonts w:cstheme="minorHAnsi"/>
          <w:color w:val="FF0000"/>
          <w:sz w:val="24"/>
          <w:szCs w:val="24"/>
        </w:rPr>
        <w:t xml:space="preserve">] </w:t>
      </w:r>
      <w:r w:rsidRPr="004B7B4C">
        <w:rPr>
          <w:rFonts w:cstheme="minorHAnsi"/>
          <w:sz w:val="24"/>
          <w:szCs w:val="24"/>
        </w:rPr>
        <w:t>provides the following</w:t>
      </w:r>
      <w:r w:rsidR="00E33147" w:rsidRPr="004B7B4C">
        <w:rPr>
          <w:rFonts w:cstheme="minorHAnsi"/>
          <w:sz w:val="24"/>
          <w:szCs w:val="24"/>
        </w:rPr>
        <w:t xml:space="preserve"> permit application(s)</w:t>
      </w:r>
      <w:r w:rsidRPr="004B7B4C">
        <w:rPr>
          <w:rFonts w:cstheme="minorHAnsi"/>
          <w:sz w:val="24"/>
          <w:szCs w:val="24"/>
        </w:rPr>
        <w:t xml:space="preserve"> for development in a special flood hazard area</w:t>
      </w:r>
      <w:r w:rsidR="004B7B4C">
        <w:rPr>
          <w:rFonts w:cstheme="minorHAnsi"/>
          <w:sz w:val="24"/>
          <w:szCs w:val="24"/>
        </w:rPr>
        <w:t>:</w:t>
      </w:r>
    </w:p>
    <w:p w14:paraId="579CE2AC" w14:textId="77777777" w:rsidR="00423FE0" w:rsidRPr="004B7B4C" w:rsidRDefault="003C5843" w:rsidP="00285C45">
      <w:pPr>
        <w:pStyle w:val="ListParagraph"/>
        <w:numPr>
          <w:ilvl w:val="0"/>
          <w:numId w:val="5"/>
        </w:numPr>
        <w:spacing w:line="240" w:lineRule="auto"/>
        <w:jc w:val="both"/>
        <w:rPr>
          <w:rFonts w:cstheme="minorHAnsi"/>
          <w:i/>
          <w:sz w:val="24"/>
          <w:szCs w:val="24"/>
        </w:rPr>
      </w:pPr>
      <w:r w:rsidRPr="004B7B4C">
        <w:rPr>
          <w:rFonts w:cstheme="minorHAnsi"/>
          <w:i/>
          <w:color w:val="FF0000"/>
          <w:sz w:val="24"/>
          <w:szCs w:val="24"/>
        </w:rPr>
        <w:t>I</w:t>
      </w:r>
      <w:r w:rsidR="00423FE0" w:rsidRPr="004B7B4C">
        <w:rPr>
          <w:rFonts w:cstheme="minorHAnsi"/>
          <w:i/>
          <w:color w:val="FF0000"/>
          <w:sz w:val="24"/>
          <w:szCs w:val="24"/>
        </w:rPr>
        <w:t>nsert name of all applicable permits that will address both building and non-building development</w:t>
      </w:r>
      <w:r w:rsidR="00E33147" w:rsidRPr="004B7B4C">
        <w:rPr>
          <w:rFonts w:cstheme="minorHAnsi"/>
          <w:i/>
          <w:color w:val="FF0000"/>
          <w:sz w:val="24"/>
          <w:szCs w:val="24"/>
        </w:rPr>
        <w:t xml:space="preserve"> in a special flood hazard area</w:t>
      </w:r>
      <w:r w:rsidRPr="004B7B4C">
        <w:rPr>
          <w:rFonts w:cstheme="minorHAnsi"/>
          <w:i/>
          <w:color w:val="FF0000"/>
          <w:sz w:val="24"/>
          <w:szCs w:val="24"/>
        </w:rPr>
        <w:t>.</w:t>
      </w:r>
    </w:p>
    <w:p w14:paraId="38B0BB26" w14:textId="13853F56" w:rsidR="009915BC" w:rsidRDefault="007C0BFF" w:rsidP="004B7B4C">
      <w:pPr>
        <w:pStyle w:val="Subsection"/>
        <w:numPr>
          <w:ilvl w:val="0"/>
          <w:numId w:val="0"/>
        </w:numPr>
        <w:rPr>
          <w:rFonts w:asciiTheme="minorHAnsi" w:hAnsiTheme="minorHAnsi" w:cstheme="minorHAnsi"/>
        </w:rPr>
      </w:pPr>
      <w:r w:rsidRPr="004B7B4C">
        <w:rPr>
          <w:rFonts w:asciiTheme="minorHAnsi" w:hAnsiTheme="minorHAnsi" w:cstheme="minorHAnsi"/>
        </w:rPr>
        <w:t xml:space="preserve">The </w:t>
      </w:r>
      <w:r w:rsidRPr="003C5843">
        <w:rPr>
          <w:rFonts w:cstheme="minorHAnsi"/>
          <w:color w:val="FF0000"/>
        </w:rPr>
        <w:t>[</w:t>
      </w:r>
      <w:r w:rsidR="00724EE9" w:rsidRPr="00345455">
        <w:rPr>
          <w:rFonts w:asciiTheme="minorHAnsi" w:hAnsiTheme="minorHAnsi" w:cstheme="minorHAnsi"/>
          <w:i/>
          <w:color w:val="FF0000"/>
        </w:rPr>
        <w:t>Insert name of community</w:t>
      </w:r>
      <w:r w:rsidRPr="003C5843">
        <w:rPr>
          <w:rFonts w:cstheme="minorHAnsi"/>
          <w:color w:val="FF0000"/>
        </w:rPr>
        <w:t>]</w:t>
      </w:r>
      <w:r>
        <w:rPr>
          <w:rFonts w:cstheme="minorHAnsi"/>
          <w:color w:val="FF0000"/>
        </w:rPr>
        <w:t xml:space="preserve"> </w:t>
      </w:r>
      <w:r w:rsidRPr="00D35B97">
        <w:rPr>
          <w:rFonts w:asciiTheme="minorHAnsi" w:hAnsiTheme="minorHAnsi" w:cstheme="minorHAnsi"/>
        </w:rPr>
        <w:t>requires a</w:t>
      </w:r>
      <w:r w:rsidR="009915BC" w:rsidRPr="007C0BFF">
        <w:rPr>
          <w:rFonts w:asciiTheme="minorHAnsi" w:hAnsiTheme="minorHAnsi" w:cstheme="minorHAnsi"/>
        </w:rPr>
        <w:t xml:space="preserve"> </w:t>
      </w:r>
      <w:r>
        <w:rPr>
          <w:rFonts w:asciiTheme="minorHAnsi" w:hAnsiTheme="minorHAnsi" w:cstheme="minorHAnsi"/>
        </w:rPr>
        <w:t xml:space="preserve">floodplain permit </w:t>
      </w:r>
      <w:r w:rsidR="009915BC" w:rsidRPr="007C0BFF">
        <w:rPr>
          <w:rFonts w:asciiTheme="minorHAnsi" w:hAnsiTheme="minorHAnsi" w:cstheme="minorHAnsi"/>
        </w:rPr>
        <w:t>application</w:t>
      </w:r>
      <w:r w:rsidR="00423FE0" w:rsidRPr="007C0BFF">
        <w:rPr>
          <w:rFonts w:asciiTheme="minorHAnsi" w:hAnsiTheme="minorHAnsi" w:cstheme="minorHAnsi"/>
        </w:rPr>
        <w:t xml:space="preserve"> </w:t>
      </w:r>
      <w:r w:rsidR="009915BC" w:rsidRPr="00033949">
        <w:rPr>
          <w:rFonts w:asciiTheme="minorHAnsi" w:hAnsiTheme="minorHAnsi" w:cstheme="minorHAnsi"/>
        </w:rPr>
        <w:t>include</w:t>
      </w:r>
      <w:r w:rsidR="00840CD6">
        <w:rPr>
          <w:rFonts w:asciiTheme="minorHAnsi" w:hAnsiTheme="minorHAnsi" w:cstheme="minorHAnsi"/>
        </w:rPr>
        <w:t xml:space="preserve"> </w:t>
      </w:r>
      <w:r w:rsidR="00E33147">
        <w:rPr>
          <w:rFonts w:asciiTheme="minorHAnsi" w:hAnsiTheme="minorHAnsi" w:cstheme="minorHAnsi"/>
        </w:rPr>
        <w:t>the following</w:t>
      </w:r>
      <w:r w:rsidR="009915BC" w:rsidRPr="00033949">
        <w:rPr>
          <w:rFonts w:asciiTheme="minorHAnsi" w:hAnsiTheme="minorHAnsi" w:cstheme="minorHAnsi"/>
        </w:rPr>
        <w:t xml:space="preserve">: </w:t>
      </w:r>
    </w:p>
    <w:p w14:paraId="6F087266" w14:textId="77777777" w:rsidR="004B7B4C" w:rsidRPr="00033949" w:rsidRDefault="004B7B4C" w:rsidP="004B7B4C">
      <w:pPr>
        <w:pStyle w:val="Subsection"/>
        <w:numPr>
          <w:ilvl w:val="0"/>
          <w:numId w:val="0"/>
        </w:numPr>
        <w:rPr>
          <w:rFonts w:asciiTheme="minorHAnsi" w:hAnsiTheme="minorHAnsi" w:cstheme="minorHAnsi"/>
        </w:rPr>
      </w:pPr>
    </w:p>
    <w:p w14:paraId="3219ABD7" w14:textId="77777777" w:rsidR="00E33147" w:rsidRPr="004B7B4C" w:rsidRDefault="00E33147" w:rsidP="00285C45">
      <w:pPr>
        <w:pStyle w:val="ListParagraph"/>
        <w:numPr>
          <w:ilvl w:val="0"/>
          <w:numId w:val="5"/>
        </w:numPr>
        <w:spacing w:line="240" w:lineRule="auto"/>
        <w:jc w:val="both"/>
        <w:rPr>
          <w:rFonts w:cstheme="minorHAnsi"/>
          <w:i/>
          <w:sz w:val="24"/>
          <w:szCs w:val="24"/>
        </w:rPr>
      </w:pPr>
      <w:r w:rsidRPr="004B7B4C">
        <w:rPr>
          <w:rFonts w:cstheme="minorHAnsi"/>
          <w:i/>
          <w:color w:val="FF0000"/>
          <w:sz w:val="24"/>
          <w:szCs w:val="24"/>
        </w:rPr>
        <w:t>Insert a list of what information and documentation the community requires as part of the floodplain permit application</w:t>
      </w:r>
      <w:r w:rsidR="003C5843" w:rsidRPr="004B7B4C">
        <w:rPr>
          <w:rFonts w:cstheme="minorHAnsi"/>
          <w:i/>
          <w:sz w:val="24"/>
          <w:szCs w:val="24"/>
        </w:rPr>
        <w:t>.</w:t>
      </w:r>
    </w:p>
    <w:p w14:paraId="1DE22974" w14:textId="77777777" w:rsidR="00B176B8" w:rsidRPr="003C5843" w:rsidRDefault="00B176B8" w:rsidP="00B176B8">
      <w:pPr>
        <w:pStyle w:val="ListParagraph"/>
        <w:spacing w:line="240" w:lineRule="auto"/>
        <w:ind w:left="1440"/>
        <w:jc w:val="both"/>
        <w:rPr>
          <w:rFonts w:cstheme="minorHAnsi"/>
          <w:i/>
          <w:color w:val="FF0000"/>
          <w:sz w:val="24"/>
          <w:szCs w:val="24"/>
        </w:rPr>
      </w:pPr>
    </w:p>
    <w:p w14:paraId="085D1286" w14:textId="7D7901D4" w:rsidR="00423FE0" w:rsidRPr="00B176B8" w:rsidRDefault="00423FE0" w:rsidP="00285C45">
      <w:pPr>
        <w:pStyle w:val="ListParagraph"/>
        <w:numPr>
          <w:ilvl w:val="0"/>
          <w:numId w:val="3"/>
        </w:numPr>
        <w:spacing w:line="240" w:lineRule="auto"/>
        <w:jc w:val="both"/>
        <w:rPr>
          <w:rFonts w:cstheme="minorHAnsi"/>
          <w:b/>
          <w:sz w:val="24"/>
          <w:szCs w:val="24"/>
        </w:rPr>
      </w:pPr>
      <w:r w:rsidRPr="00B176B8">
        <w:rPr>
          <w:rFonts w:cstheme="minorHAnsi"/>
          <w:b/>
          <w:sz w:val="24"/>
          <w:szCs w:val="24"/>
        </w:rPr>
        <w:lastRenderedPageBreak/>
        <w:t xml:space="preserve">Floodplain </w:t>
      </w:r>
      <w:r w:rsidR="00DF5179">
        <w:rPr>
          <w:rFonts w:cstheme="minorHAnsi"/>
          <w:b/>
          <w:sz w:val="24"/>
          <w:szCs w:val="24"/>
        </w:rPr>
        <w:t xml:space="preserve">Development </w:t>
      </w:r>
      <w:r w:rsidRPr="00B176B8">
        <w:rPr>
          <w:rFonts w:cstheme="minorHAnsi"/>
          <w:b/>
          <w:sz w:val="24"/>
          <w:szCs w:val="24"/>
        </w:rPr>
        <w:t>Permit Review</w:t>
      </w:r>
      <w:r w:rsidR="00DF5179">
        <w:rPr>
          <w:rFonts w:cstheme="minorHAnsi"/>
          <w:b/>
          <w:sz w:val="24"/>
          <w:szCs w:val="24"/>
        </w:rPr>
        <w:t xml:space="preserve"> and Decision</w:t>
      </w:r>
    </w:p>
    <w:p w14:paraId="759C47D0" w14:textId="77777777" w:rsidR="006C487A" w:rsidRPr="006C487A" w:rsidRDefault="006C487A" w:rsidP="00C537E6">
      <w:pPr>
        <w:spacing w:line="240" w:lineRule="auto"/>
        <w:jc w:val="both"/>
        <w:rPr>
          <w:rFonts w:cstheme="minorHAnsi"/>
          <w:sz w:val="24"/>
          <w:szCs w:val="24"/>
        </w:rPr>
      </w:pPr>
      <w:r w:rsidRPr="006C487A">
        <w:rPr>
          <w:rFonts w:cstheme="minorHAnsi"/>
          <w:sz w:val="24"/>
          <w:szCs w:val="24"/>
        </w:rPr>
        <w:t>The Floodplain Administrator shall:</w:t>
      </w:r>
    </w:p>
    <w:p w14:paraId="077BEC0E" w14:textId="77777777" w:rsidR="009915BC" w:rsidRPr="00033949" w:rsidRDefault="006C487A" w:rsidP="00285C45">
      <w:pPr>
        <w:pStyle w:val="ListParagraph"/>
        <w:widowControl w:val="0"/>
        <w:numPr>
          <w:ilvl w:val="0"/>
          <w:numId w:val="6"/>
        </w:numPr>
        <w:autoSpaceDE w:val="0"/>
        <w:autoSpaceDN w:val="0"/>
        <w:spacing w:after="0" w:line="240" w:lineRule="auto"/>
        <w:jc w:val="both"/>
        <w:rPr>
          <w:rFonts w:cstheme="minorHAnsi"/>
          <w:sz w:val="24"/>
          <w:szCs w:val="24"/>
        </w:rPr>
      </w:pPr>
      <w:r>
        <w:rPr>
          <w:rFonts w:cstheme="minorHAnsi"/>
          <w:sz w:val="24"/>
          <w:szCs w:val="24"/>
        </w:rPr>
        <w:t>R</w:t>
      </w:r>
      <w:r w:rsidR="009915BC" w:rsidRPr="00033949">
        <w:rPr>
          <w:rFonts w:cstheme="minorHAnsi"/>
          <w:sz w:val="24"/>
          <w:szCs w:val="24"/>
        </w:rPr>
        <w:t xml:space="preserve">eview all permit applications for completeness and accuracy, and coordinate with the applicant for corrections or further documentation, as needed.  </w:t>
      </w:r>
    </w:p>
    <w:p w14:paraId="381B815F" w14:textId="77777777" w:rsidR="00EC5034" w:rsidRPr="00033949" w:rsidRDefault="006C487A" w:rsidP="00285C45">
      <w:pPr>
        <w:pStyle w:val="ListParagraph"/>
        <w:widowControl w:val="0"/>
        <w:numPr>
          <w:ilvl w:val="0"/>
          <w:numId w:val="6"/>
        </w:numPr>
        <w:autoSpaceDE w:val="0"/>
        <w:autoSpaceDN w:val="0"/>
        <w:spacing w:after="0" w:line="240" w:lineRule="auto"/>
        <w:jc w:val="both"/>
        <w:rPr>
          <w:rFonts w:cstheme="minorHAnsi"/>
          <w:sz w:val="24"/>
          <w:szCs w:val="24"/>
        </w:rPr>
      </w:pPr>
      <w:r>
        <w:rPr>
          <w:rFonts w:cstheme="minorHAnsi"/>
          <w:sz w:val="24"/>
          <w:szCs w:val="24"/>
        </w:rPr>
        <w:t>E</w:t>
      </w:r>
      <w:r w:rsidR="00EC5034" w:rsidRPr="00033949">
        <w:rPr>
          <w:rFonts w:cstheme="minorHAnsi"/>
          <w:sz w:val="24"/>
          <w:szCs w:val="24"/>
        </w:rPr>
        <w:t xml:space="preserve">nsure the development will meet </w:t>
      </w:r>
      <w:r w:rsidR="00724EE9">
        <w:rPr>
          <w:rFonts w:cstheme="minorHAnsi"/>
          <w:sz w:val="24"/>
          <w:szCs w:val="24"/>
        </w:rPr>
        <w:t>all the applicable</w:t>
      </w:r>
      <w:r w:rsidR="00EC5034" w:rsidRPr="00033949">
        <w:rPr>
          <w:rFonts w:cstheme="minorHAnsi"/>
          <w:sz w:val="24"/>
          <w:szCs w:val="24"/>
        </w:rPr>
        <w:t xml:space="preserve"> requirements and regulations of the community’s floodplain regulations</w:t>
      </w:r>
      <w:r w:rsidR="00724EE9">
        <w:rPr>
          <w:rFonts w:cstheme="minorHAnsi"/>
          <w:sz w:val="24"/>
          <w:szCs w:val="24"/>
        </w:rPr>
        <w:t>.</w:t>
      </w:r>
      <w:r w:rsidR="00EC5034" w:rsidRPr="00033949">
        <w:rPr>
          <w:rFonts w:cstheme="minorHAnsi"/>
          <w:sz w:val="24"/>
          <w:szCs w:val="24"/>
        </w:rPr>
        <w:t xml:space="preserve"> </w:t>
      </w:r>
    </w:p>
    <w:p w14:paraId="123EDA67" w14:textId="502D1131" w:rsidR="00EC5034" w:rsidRPr="00033949" w:rsidRDefault="001939AB" w:rsidP="00285C45">
      <w:pPr>
        <w:pStyle w:val="ListParagraph"/>
        <w:widowControl w:val="0"/>
        <w:numPr>
          <w:ilvl w:val="0"/>
          <w:numId w:val="6"/>
        </w:numPr>
        <w:autoSpaceDE w:val="0"/>
        <w:autoSpaceDN w:val="0"/>
        <w:spacing w:after="0" w:line="240" w:lineRule="auto"/>
        <w:jc w:val="both"/>
        <w:rPr>
          <w:rFonts w:cstheme="minorHAnsi"/>
          <w:sz w:val="24"/>
          <w:szCs w:val="24"/>
        </w:rPr>
      </w:pPr>
      <w:r w:rsidRPr="00033949">
        <w:rPr>
          <w:rFonts w:cstheme="minorHAnsi"/>
          <w:sz w:val="24"/>
          <w:szCs w:val="24"/>
        </w:rPr>
        <w:t>Ensure</w:t>
      </w:r>
      <w:r w:rsidR="00EC5034" w:rsidRPr="00033949">
        <w:rPr>
          <w:rFonts w:cstheme="minorHAnsi"/>
          <w:sz w:val="24"/>
          <w:szCs w:val="24"/>
        </w:rPr>
        <w:t xml:space="preserve"> copies of all other required state, federal, and other local permits </w:t>
      </w:r>
      <w:r w:rsidR="00F67C21">
        <w:rPr>
          <w:rFonts w:cstheme="minorHAnsi"/>
          <w:sz w:val="24"/>
          <w:szCs w:val="24"/>
        </w:rPr>
        <w:t xml:space="preserve">have </w:t>
      </w:r>
      <w:r w:rsidR="00EC5034" w:rsidRPr="00033949">
        <w:rPr>
          <w:rFonts w:cstheme="minorHAnsi"/>
          <w:sz w:val="24"/>
          <w:szCs w:val="24"/>
        </w:rPr>
        <w:t>been provided</w:t>
      </w:r>
      <w:r w:rsidRPr="00033949">
        <w:rPr>
          <w:rFonts w:cstheme="minorHAnsi"/>
          <w:sz w:val="24"/>
          <w:szCs w:val="24"/>
        </w:rPr>
        <w:t>.</w:t>
      </w:r>
      <w:r w:rsidR="003C5843">
        <w:rPr>
          <w:rFonts w:cstheme="minorHAnsi"/>
          <w:sz w:val="24"/>
          <w:szCs w:val="24"/>
        </w:rPr>
        <w:t xml:space="preserve"> These permits</w:t>
      </w:r>
      <w:r w:rsidR="00EC5034" w:rsidRPr="00033949">
        <w:rPr>
          <w:rFonts w:cstheme="minorHAnsi"/>
          <w:sz w:val="24"/>
          <w:szCs w:val="24"/>
        </w:rPr>
        <w:t xml:space="preserve"> must be received before proceeding with processing the permit application. </w:t>
      </w:r>
    </w:p>
    <w:p w14:paraId="104D6070" w14:textId="77777777" w:rsidR="0037785A" w:rsidRDefault="001939AB" w:rsidP="00285C45">
      <w:pPr>
        <w:pStyle w:val="ListParagraph"/>
        <w:widowControl w:val="0"/>
        <w:numPr>
          <w:ilvl w:val="0"/>
          <w:numId w:val="6"/>
        </w:numPr>
        <w:autoSpaceDE w:val="0"/>
        <w:autoSpaceDN w:val="0"/>
        <w:spacing w:after="0" w:line="240" w:lineRule="auto"/>
        <w:jc w:val="both"/>
        <w:rPr>
          <w:rFonts w:cstheme="minorHAnsi"/>
          <w:sz w:val="24"/>
          <w:szCs w:val="24"/>
        </w:rPr>
      </w:pPr>
      <w:r w:rsidRPr="00033949">
        <w:rPr>
          <w:rFonts w:cstheme="minorHAnsi"/>
          <w:sz w:val="24"/>
          <w:szCs w:val="24"/>
        </w:rPr>
        <w:t>Verify that all necessary</w:t>
      </w:r>
      <w:r w:rsidR="00285C45">
        <w:rPr>
          <w:rFonts w:cstheme="minorHAnsi"/>
          <w:sz w:val="24"/>
          <w:szCs w:val="24"/>
        </w:rPr>
        <w:t xml:space="preserve"> and required</w:t>
      </w:r>
      <w:r w:rsidRPr="00033949">
        <w:rPr>
          <w:rFonts w:cstheme="minorHAnsi"/>
          <w:sz w:val="24"/>
          <w:szCs w:val="24"/>
        </w:rPr>
        <w:t xml:space="preserve"> technical documents are included and properly certified</w:t>
      </w:r>
      <w:r w:rsidR="00354586">
        <w:rPr>
          <w:rFonts w:cstheme="minorHAnsi"/>
          <w:sz w:val="24"/>
          <w:szCs w:val="24"/>
        </w:rPr>
        <w:t xml:space="preserve"> as indicated in the community</w:t>
      </w:r>
      <w:r w:rsidR="001B1B69">
        <w:rPr>
          <w:rFonts w:cstheme="minorHAnsi"/>
          <w:sz w:val="24"/>
          <w:szCs w:val="24"/>
        </w:rPr>
        <w:t>’s</w:t>
      </w:r>
      <w:r w:rsidR="00354586">
        <w:rPr>
          <w:rFonts w:cstheme="minorHAnsi"/>
          <w:sz w:val="24"/>
          <w:szCs w:val="24"/>
        </w:rPr>
        <w:t xml:space="preserve"> floodplain regulations</w:t>
      </w:r>
      <w:r w:rsidR="004B7B4C">
        <w:rPr>
          <w:rFonts w:cstheme="minorHAnsi"/>
          <w:sz w:val="24"/>
          <w:szCs w:val="24"/>
        </w:rPr>
        <w:t>.</w:t>
      </w:r>
    </w:p>
    <w:p w14:paraId="1DF43C2B" w14:textId="77777777" w:rsidR="0053146F" w:rsidRDefault="0053146F" w:rsidP="00C537E6">
      <w:pPr>
        <w:widowControl w:val="0"/>
        <w:autoSpaceDE w:val="0"/>
        <w:autoSpaceDN w:val="0"/>
        <w:spacing w:after="0" w:line="240" w:lineRule="auto"/>
        <w:jc w:val="both"/>
        <w:rPr>
          <w:rFonts w:cstheme="minorHAnsi"/>
          <w:sz w:val="24"/>
          <w:szCs w:val="24"/>
        </w:rPr>
      </w:pPr>
    </w:p>
    <w:p w14:paraId="1EDBB145" w14:textId="022343FF" w:rsidR="00724EE9" w:rsidRPr="00033949" w:rsidRDefault="00724EE9" w:rsidP="00C537E6">
      <w:pPr>
        <w:widowControl w:val="0"/>
        <w:autoSpaceDE w:val="0"/>
        <w:autoSpaceDN w:val="0"/>
        <w:spacing w:after="0" w:line="240" w:lineRule="auto"/>
        <w:jc w:val="both"/>
        <w:rPr>
          <w:rFonts w:cstheme="minorHAnsi"/>
          <w:sz w:val="24"/>
          <w:szCs w:val="24"/>
        </w:rPr>
      </w:pPr>
      <w:r>
        <w:rPr>
          <w:rFonts w:cstheme="minorHAnsi"/>
          <w:sz w:val="24"/>
          <w:szCs w:val="24"/>
        </w:rPr>
        <w:t>The Floodplain Administrator shall i</w:t>
      </w:r>
      <w:r w:rsidRPr="00033949">
        <w:rPr>
          <w:rFonts w:cstheme="minorHAnsi"/>
          <w:sz w:val="24"/>
          <w:szCs w:val="24"/>
        </w:rPr>
        <w:t>ssue or deny a permit based on review of the permit application and any required acco</w:t>
      </w:r>
      <w:r>
        <w:rPr>
          <w:rFonts w:cstheme="minorHAnsi"/>
          <w:sz w:val="24"/>
          <w:szCs w:val="24"/>
        </w:rPr>
        <w:t>mpanying documentation and n</w:t>
      </w:r>
      <w:r w:rsidRPr="00033949">
        <w:rPr>
          <w:rFonts w:cstheme="minorHAnsi"/>
          <w:sz w:val="24"/>
          <w:szCs w:val="24"/>
        </w:rPr>
        <w:t>otify the applicant in writing of either compliance or non-compli</w:t>
      </w:r>
      <w:r>
        <w:rPr>
          <w:rFonts w:cstheme="minorHAnsi"/>
          <w:sz w:val="24"/>
          <w:szCs w:val="24"/>
        </w:rPr>
        <w:t xml:space="preserve">ance with the provisions of the </w:t>
      </w:r>
      <w:r w:rsidR="004B7B4C">
        <w:rPr>
          <w:rFonts w:cstheme="minorHAnsi"/>
          <w:sz w:val="24"/>
          <w:szCs w:val="24"/>
        </w:rPr>
        <w:t>community’s floodplain regulations</w:t>
      </w:r>
      <w:r w:rsidRPr="00033949">
        <w:rPr>
          <w:rFonts w:cstheme="minorHAnsi"/>
          <w:sz w:val="24"/>
          <w:szCs w:val="24"/>
        </w:rPr>
        <w:t xml:space="preserve">.  </w:t>
      </w:r>
    </w:p>
    <w:p w14:paraId="5C23DEC4" w14:textId="3DB50FBF" w:rsidR="00646642" w:rsidRDefault="00C537E6" w:rsidP="0053146F">
      <w:pPr>
        <w:spacing w:line="240" w:lineRule="auto"/>
        <w:jc w:val="both"/>
        <w:rPr>
          <w:rFonts w:cstheme="minorHAnsi"/>
          <w:b/>
          <w:sz w:val="24"/>
          <w:szCs w:val="24"/>
        </w:rPr>
      </w:pPr>
      <w:r>
        <w:rPr>
          <w:rFonts w:cstheme="minorHAnsi"/>
          <w:i/>
          <w:color w:val="FF0000"/>
          <w:sz w:val="24"/>
          <w:szCs w:val="24"/>
        </w:rPr>
        <w:br/>
      </w:r>
      <w:r w:rsidR="00646642" w:rsidRPr="00033949">
        <w:rPr>
          <w:rFonts w:cstheme="minorHAnsi"/>
          <w:b/>
          <w:sz w:val="24"/>
          <w:szCs w:val="24"/>
        </w:rPr>
        <w:t xml:space="preserve">Floodplain Development </w:t>
      </w:r>
      <w:r w:rsidR="00DF5179">
        <w:rPr>
          <w:rFonts w:cstheme="minorHAnsi"/>
          <w:b/>
          <w:sz w:val="24"/>
          <w:szCs w:val="24"/>
        </w:rPr>
        <w:t xml:space="preserve">Inspections and </w:t>
      </w:r>
      <w:r w:rsidR="00646642" w:rsidRPr="00033949">
        <w:rPr>
          <w:rFonts w:cstheme="minorHAnsi"/>
          <w:b/>
          <w:sz w:val="24"/>
          <w:szCs w:val="24"/>
        </w:rPr>
        <w:t>Monitoring</w:t>
      </w:r>
      <w:r w:rsidR="00DF5179">
        <w:rPr>
          <w:rFonts w:cstheme="minorHAnsi"/>
          <w:b/>
          <w:sz w:val="24"/>
          <w:szCs w:val="24"/>
        </w:rPr>
        <w:t xml:space="preserve"> Process</w:t>
      </w:r>
    </w:p>
    <w:p w14:paraId="6725EEED" w14:textId="199DDC8B" w:rsidR="00646642" w:rsidRPr="00C537E6" w:rsidRDefault="00B176B8" w:rsidP="00C537E6">
      <w:pPr>
        <w:spacing w:line="240" w:lineRule="auto"/>
        <w:jc w:val="both"/>
        <w:rPr>
          <w:rFonts w:cstheme="minorHAnsi"/>
          <w:i/>
          <w:color w:val="FF0000"/>
          <w:sz w:val="24"/>
          <w:szCs w:val="24"/>
        </w:rPr>
      </w:pPr>
      <w:r w:rsidRPr="00C537E6">
        <w:rPr>
          <w:rFonts w:cstheme="minorHAnsi"/>
          <w:i/>
          <w:color w:val="FF0000"/>
          <w:sz w:val="24"/>
          <w:szCs w:val="24"/>
        </w:rPr>
        <w:t xml:space="preserve">Detail </w:t>
      </w:r>
      <w:r w:rsidR="006C487A" w:rsidRPr="00C537E6">
        <w:rPr>
          <w:rFonts w:cstheme="minorHAnsi"/>
          <w:i/>
          <w:color w:val="FF0000"/>
          <w:sz w:val="24"/>
          <w:szCs w:val="24"/>
        </w:rPr>
        <w:t>the process that</w:t>
      </w:r>
      <w:r w:rsidR="00646642" w:rsidRPr="00C537E6">
        <w:rPr>
          <w:rFonts w:cstheme="minorHAnsi"/>
          <w:i/>
          <w:color w:val="FF0000"/>
          <w:sz w:val="24"/>
          <w:szCs w:val="24"/>
        </w:rPr>
        <w:t xml:space="preserve"> </w:t>
      </w:r>
      <w:r w:rsidR="00A02F6E">
        <w:rPr>
          <w:rFonts w:cstheme="minorHAnsi"/>
          <w:i/>
          <w:color w:val="FF0000"/>
          <w:sz w:val="24"/>
          <w:szCs w:val="24"/>
        </w:rPr>
        <w:t>the</w:t>
      </w:r>
      <w:r w:rsidR="00646642" w:rsidRPr="00C537E6">
        <w:rPr>
          <w:rFonts w:cstheme="minorHAnsi"/>
          <w:i/>
          <w:color w:val="FF0000"/>
          <w:sz w:val="24"/>
          <w:szCs w:val="24"/>
        </w:rPr>
        <w:t xml:space="preserve"> community will</w:t>
      </w:r>
      <w:r w:rsidR="006C487A" w:rsidRPr="00C537E6">
        <w:rPr>
          <w:rFonts w:cstheme="minorHAnsi"/>
          <w:i/>
          <w:color w:val="FF0000"/>
          <w:sz w:val="24"/>
          <w:szCs w:val="24"/>
        </w:rPr>
        <w:t xml:space="preserve"> follow to </w:t>
      </w:r>
      <w:r w:rsidR="00904365">
        <w:rPr>
          <w:rFonts w:cstheme="minorHAnsi"/>
          <w:i/>
          <w:color w:val="FF0000"/>
          <w:sz w:val="24"/>
          <w:szCs w:val="24"/>
        </w:rPr>
        <w:t xml:space="preserve">inspect or </w:t>
      </w:r>
      <w:r w:rsidR="00646642" w:rsidRPr="00C537E6">
        <w:rPr>
          <w:rFonts w:cstheme="minorHAnsi"/>
          <w:i/>
          <w:color w:val="FF0000"/>
          <w:sz w:val="24"/>
          <w:szCs w:val="24"/>
        </w:rPr>
        <w:t>monitor</w:t>
      </w:r>
      <w:r w:rsidR="006C487A" w:rsidRPr="00C537E6">
        <w:rPr>
          <w:rFonts w:cstheme="minorHAnsi"/>
          <w:i/>
          <w:color w:val="FF0000"/>
          <w:sz w:val="24"/>
          <w:szCs w:val="24"/>
        </w:rPr>
        <w:t xml:space="preserve"> construction of</w:t>
      </w:r>
      <w:r w:rsidR="00646642" w:rsidRPr="00C537E6">
        <w:rPr>
          <w:rFonts w:cstheme="minorHAnsi"/>
          <w:i/>
          <w:color w:val="FF0000"/>
          <w:sz w:val="24"/>
          <w:szCs w:val="24"/>
        </w:rPr>
        <w:t xml:space="preserve"> development </w:t>
      </w:r>
      <w:r w:rsidR="006C487A" w:rsidRPr="00C537E6">
        <w:rPr>
          <w:rFonts w:cstheme="minorHAnsi"/>
          <w:i/>
          <w:color w:val="FF0000"/>
          <w:sz w:val="24"/>
          <w:szCs w:val="24"/>
        </w:rPr>
        <w:t xml:space="preserve">activities in the </w:t>
      </w:r>
      <w:r w:rsidR="00285C45">
        <w:rPr>
          <w:rFonts w:cstheme="minorHAnsi"/>
          <w:i/>
          <w:color w:val="FF0000"/>
          <w:sz w:val="24"/>
          <w:szCs w:val="24"/>
        </w:rPr>
        <w:t>special flood hazard area</w:t>
      </w:r>
      <w:r w:rsidR="006C487A" w:rsidRPr="00C537E6">
        <w:rPr>
          <w:rFonts w:cstheme="minorHAnsi"/>
          <w:i/>
          <w:color w:val="FF0000"/>
          <w:sz w:val="24"/>
          <w:szCs w:val="24"/>
        </w:rPr>
        <w:t xml:space="preserve"> to ensure compliance with the floodplain </w:t>
      </w:r>
      <w:r w:rsidR="00840CD6">
        <w:rPr>
          <w:rFonts w:cstheme="minorHAnsi"/>
          <w:i/>
          <w:color w:val="FF0000"/>
          <w:sz w:val="24"/>
          <w:szCs w:val="24"/>
        </w:rPr>
        <w:t>regulations</w:t>
      </w:r>
      <w:r w:rsidR="006C487A" w:rsidRPr="00C537E6">
        <w:rPr>
          <w:rFonts w:cstheme="minorHAnsi"/>
          <w:i/>
          <w:color w:val="FF0000"/>
          <w:sz w:val="24"/>
          <w:szCs w:val="24"/>
        </w:rPr>
        <w:t>.</w:t>
      </w:r>
      <w:r w:rsidR="00904365">
        <w:rPr>
          <w:rFonts w:cstheme="minorHAnsi"/>
          <w:i/>
          <w:color w:val="FF0000"/>
          <w:sz w:val="24"/>
          <w:szCs w:val="24"/>
        </w:rPr>
        <w:t xml:space="preserve"> </w:t>
      </w:r>
    </w:p>
    <w:p w14:paraId="354BDF40" w14:textId="1FE46C9D" w:rsidR="00646642" w:rsidRDefault="00646642" w:rsidP="00285C45">
      <w:pPr>
        <w:pStyle w:val="ListParagraph"/>
        <w:numPr>
          <w:ilvl w:val="0"/>
          <w:numId w:val="3"/>
        </w:numPr>
        <w:spacing w:line="240" w:lineRule="auto"/>
        <w:jc w:val="both"/>
        <w:rPr>
          <w:rFonts w:cstheme="minorHAnsi"/>
          <w:b/>
          <w:sz w:val="24"/>
          <w:szCs w:val="24"/>
        </w:rPr>
      </w:pPr>
      <w:r w:rsidRPr="00033949">
        <w:rPr>
          <w:rFonts w:cstheme="minorHAnsi"/>
          <w:b/>
          <w:sz w:val="24"/>
          <w:szCs w:val="24"/>
        </w:rPr>
        <w:t xml:space="preserve">Floodplain </w:t>
      </w:r>
      <w:r w:rsidR="00DF5179">
        <w:rPr>
          <w:rFonts w:cstheme="minorHAnsi"/>
          <w:b/>
          <w:sz w:val="24"/>
          <w:szCs w:val="24"/>
        </w:rPr>
        <w:t xml:space="preserve">Development </w:t>
      </w:r>
      <w:r w:rsidRPr="00033949">
        <w:rPr>
          <w:rFonts w:cstheme="minorHAnsi"/>
          <w:b/>
          <w:sz w:val="24"/>
          <w:szCs w:val="24"/>
        </w:rPr>
        <w:t>Compliance Review</w:t>
      </w:r>
    </w:p>
    <w:p w14:paraId="3AC07C55" w14:textId="77777777" w:rsidR="00DE4254" w:rsidRPr="00C537E6" w:rsidRDefault="00DE4254" w:rsidP="00C537E6">
      <w:pPr>
        <w:widowControl w:val="0"/>
        <w:autoSpaceDE w:val="0"/>
        <w:autoSpaceDN w:val="0"/>
        <w:spacing w:after="0" w:line="240" w:lineRule="auto"/>
        <w:jc w:val="both"/>
        <w:rPr>
          <w:rFonts w:cstheme="minorHAnsi"/>
          <w:sz w:val="24"/>
          <w:szCs w:val="24"/>
        </w:rPr>
      </w:pPr>
      <w:r w:rsidRPr="00C537E6">
        <w:rPr>
          <w:rFonts w:cstheme="minorHAnsi"/>
          <w:sz w:val="24"/>
          <w:szCs w:val="24"/>
        </w:rPr>
        <w:t>Following completion of new construction of a structure or an existing structure that was substantially improved or replaced, or that incurred substantial damage, or the placement or substantial improvement of a manufactured home, the Floodplain Administrator shall require</w:t>
      </w:r>
      <w:r w:rsidR="00401B31">
        <w:rPr>
          <w:rFonts w:cstheme="minorHAnsi"/>
          <w:sz w:val="24"/>
          <w:szCs w:val="24"/>
        </w:rPr>
        <w:t>, at a minimum,</w:t>
      </w:r>
      <w:r w:rsidRPr="00C537E6">
        <w:rPr>
          <w:rFonts w:cstheme="minorHAnsi"/>
          <w:sz w:val="24"/>
          <w:szCs w:val="24"/>
        </w:rPr>
        <w:t xml:space="preserve"> the applicant to submit the following: </w:t>
      </w:r>
      <w:r w:rsidR="00C537E6">
        <w:rPr>
          <w:rFonts w:cstheme="minorHAnsi"/>
          <w:sz w:val="24"/>
          <w:szCs w:val="24"/>
        </w:rPr>
        <w:br/>
      </w:r>
    </w:p>
    <w:p w14:paraId="056E99CE" w14:textId="6AD3AF0D" w:rsidR="00DE4254" w:rsidRPr="00DE4254" w:rsidRDefault="00337AFF" w:rsidP="00285C45">
      <w:pPr>
        <w:widowControl w:val="0"/>
        <w:numPr>
          <w:ilvl w:val="0"/>
          <w:numId w:val="4"/>
        </w:numPr>
        <w:autoSpaceDE w:val="0"/>
        <w:autoSpaceDN w:val="0"/>
        <w:spacing w:after="0" w:line="240" w:lineRule="auto"/>
        <w:rPr>
          <w:rFonts w:cstheme="minorHAnsi"/>
          <w:sz w:val="24"/>
          <w:szCs w:val="24"/>
        </w:rPr>
      </w:pPr>
      <w:bookmarkStart w:id="2" w:name="_Hlk110346357"/>
      <w:r>
        <w:rPr>
          <w:rFonts w:cstheme="minorHAnsi"/>
          <w:sz w:val="24"/>
          <w:szCs w:val="24"/>
        </w:rPr>
        <w:t>A completed and certified copy of a FEMA Elevation Certificate, which includes t</w:t>
      </w:r>
      <w:r w:rsidR="00DE4254" w:rsidRPr="00DE4254">
        <w:rPr>
          <w:rFonts w:cstheme="minorHAnsi"/>
          <w:sz w:val="24"/>
          <w:szCs w:val="24"/>
        </w:rPr>
        <w:t>he as-built elevation (in relation to mean sea level) of the lowest floor of the structure and whether or not the structure has a basement.</w:t>
      </w:r>
    </w:p>
    <w:bookmarkEnd w:id="2"/>
    <w:p w14:paraId="7F0F2DE7" w14:textId="55EF6747" w:rsidR="00DE4254" w:rsidRDefault="00DE4254" w:rsidP="00285C45">
      <w:pPr>
        <w:widowControl w:val="0"/>
        <w:numPr>
          <w:ilvl w:val="0"/>
          <w:numId w:val="4"/>
        </w:numPr>
        <w:autoSpaceDE w:val="0"/>
        <w:autoSpaceDN w:val="0"/>
        <w:spacing w:after="0" w:line="240" w:lineRule="auto"/>
        <w:rPr>
          <w:rFonts w:cstheme="minorHAnsi"/>
          <w:sz w:val="24"/>
          <w:szCs w:val="24"/>
        </w:rPr>
      </w:pPr>
      <w:r w:rsidRPr="00DE4254">
        <w:rPr>
          <w:rFonts w:cstheme="minorHAnsi"/>
          <w:sz w:val="24"/>
          <w:szCs w:val="24"/>
        </w:rPr>
        <w:t>If a non-residential structure includes dry floodproofing, a completed and certified copy of the Floodproofing Certificate for Non-Residential Structures that includes the as-built elevation (in relation to mean sea level) to which the structure was dry floodproofed.</w:t>
      </w:r>
    </w:p>
    <w:p w14:paraId="29455114" w14:textId="77777777" w:rsidR="005D1245" w:rsidRDefault="005D1245" w:rsidP="00C537E6">
      <w:pPr>
        <w:widowControl w:val="0"/>
        <w:autoSpaceDE w:val="0"/>
        <w:autoSpaceDN w:val="0"/>
        <w:spacing w:after="0" w:line="240" w:lineRule="auto"/>
        <w:jc w:val="both"/>
        <w:rPr>
          <w:rFonts w:cstheme="minorHAnsi"/>
          <w:sz w:val="24"/>
          <w:szCs w:val="24"/>
        </w:rPr>
      </w:pPr>
    </w:p>
    <w:p w14:paraId="15A4E138" w14:textId="1BE131EF" w:rsidR="00DE4254" w:rsidRPr="00C537E6" w:rsidRDefault="00DE4254" w:rsidP="00C537E6">
      <w:pPr>
        <w:widowControl w:val="0"/>
        <w:autoSpaceDE w:val="0"/>
        <w:autoSpaceDN w:val="0"/>
        <w:spacing w:after="0" w:line="240" w:lineRule="auto"/>
        <w:jc w:val="both"/>
        <w:rPr>
          <w:rFonts w:cstheme="minorHAnsi"/>
          <w:sz w:val="24"/>
          <w:szCs w:val="24"/>
        </w:rPr>
      </w:pPr>
      <w:r w:rsidRPr="00C537E6">
        <w:rPr>
          <w:rFonts w:cstheme="minorHAnsi"/>
          <w:sz w:val="24"/>
          <w:szCs w:val="24"/>
        </w:rPr>
        <w:t xml:space="preserve">The Floodplain Administrator </w:t>
      </w:r>
      <w:r w:rsidR="00312976">
        <w:rPr>
          <w:rFonts w:cstheme="minorHAnsi"/>
          <w:sz w:val="24"/>
          <w:szCs w:val="24"/>
        </w:rPr>
        <w:t>must</w:t>
      </w:r>
      <w:r w:rsidR="00312976" w:rsidRPr="00C537E6">
        <w:rPr>
          <w:rFonts w:cstheme="minorHAnsi"/>
          <w:sz w:val="24"/>
          <w:szCs w:val="24"/>
        </w:rPr>
        <w:t xml:space="preserve"> </w:t>
      </w:r>
      <w:r w:rsidRPr="00C537E6">
        <w:rPr>
          <w:rFonts w:cstheme="minorHAnsi"/>
          <w:sz w:val="24"/>
          <w:szCs w:val="24"/>
        </w:rPr>
        <w:t>review all required as-built documentation and other documentation submitted by the applicant for completeness and accuracy and verify that all permit conditions have been c</w:t>
      </w:r>
      <w:r w:rsidR="00285C45">
        <w:rPr>
          <w:rFonts w:cstheme="minorHAnsi"/>
          <w:sz w:val="24"/>
          <w:szCs w:val="24"/>
        </w:rPr>
        <w:t>ompleted in compliance with the community’s floodplain regulations.</w:t>
      </w:r>
      <w:r w:rsidRPr="00C537E6">
        <w:rPr>
          <w:rFonts w:cstheme="minorHAnsi"/>
          <w:sz w:val="24"/>
          <w:szCs w:val="24"/>
        </w:rPr>
        <w:t xml:space="preserve">  </w:t>
      </w:r>
    </w:p>
    <w:p w14:paraId="7160D1BF" w14:textId="77777777" w:rsidR="00D275A3" w:rsidRPr="00DE4254" w:rsidRDefault="00D275A3" w:rsidP="00D275A3">
      <w:pPr>
        <w:pStyle w:val="ListParagraph"/>
        <w:widowControl w:val="0"/>
        <w:autoSpaceDE w:val="0"/>
        <w:autoSpaceDN w:val="0"/>
        <w:spacing w:after="0" w:line="240" w:lineRule="auto"/>
        <w:ind w:left="1080"/>
        <w:jc w:val="both"/>
        <w:rPr>
          <w:rFonts w:cstheme="minorHAnsi"/>
          <w:sz w:val="24"/>
          <w:szCs w:val="24"/>
        </w:rPr>
      </w:pPr>
    </w:p>
    <w:p w14:paraId="2A5B7344" w14:textId="369E7FCF" w:rsidR="00033949" w:rsidRDefault="00337AFF" w:rsidP="00C537E6">
      <w:pPr>
        <w:spacing w:line="240" w:lineRule="auto"/>
        <w:jc w:val="both"/>
        <w:rPr>
          <w:rFonts w:cstheme="minorHAnsi"/>
          <w:i/>
          <w:color w:val="FF0000"/>
          <w:sz w:val="24"/>
          <w:szCs w:val="24"/>
        </w:rPr>
      </w:pPr>
      <w:r>
        <w:rPr>
          <w:rFonts w:cstheme="minorHAnsi"/>
          <w:i/>
          <w:color w:val="FF0000"/>
          <w:sz w:val="24"/>
          <w:szCs w:val="24"/>
        </w:rPr>
        <w:t>D</w:t>
      </w:r>
      <w:r w:rsidR="00B176B8" w:rsidRPr="00D275A3">
        <w:rPr>
          <w:rFonts w:cstheme="minorHAnsi"/>
          <w:i/>
          <w:color w:val="FF0000"/>
          <w:sz w:val="24"/>
          <w:szCs w:val="24"/>
        </w:rPr>
        <w:t>etail</w:t>
      </w:r>
      <w:r w:rsidR="00D275A3">
        <w:rPr>
          <w:rFonts w:cstheme="minorHAnsi"/>
          <w:i/>
          <w:color w:val="FF0000"/>
          <w:sz w:val="24"/>
          <w:szCs w:val="24"/>
        </w:rPr>
        <w:t xml:space="preserve"> any other</w:t>
      </w:r>
      <w:r w:rsidR="006C487A" w:rsidRPr="00D275A3">
        <w:rPr>
          <w:rFonts w:cstheme="minorHAnsi"/>
          <w:i/>
          <w:color w:val="FF0000"/>
          <w:sz w:val="24"/>
          <w:szCs w:val="24"/>
        </w:rPr>
        <w:t xml:space="preserve"> process</w:t>
      </w:r>
      <w:r w:rsidR="00D275A3">
        <w:rPr>
          <w:rFonts w:cstheme="minorHAnsi"/>
          <w:i/>
          <w:color w:val="FF0000"/>
          <w:sz w:val="24"/>
          <w:szCs w:val="24"/>
        </w:rPr>
        <w:t>es</w:t>
      </w:r>
      <w:r w:rsidR="00033949" w:rsidRPr="00D275A3">
        <w:rPr>
          <w:rFonts w:cstheme="minorHAnsi"/>
          <w:i/>
          <w:color w:val="FF0000"/>
          <w:sz w:val="24"/>
          <w:szCs w:val="24"/>
        </w:rPr>
        <w:t xml:space="preserve"> </w:t>
      </w:r>
      <w:r w:rsidR="00A02F6E">
        <w:rPr>
          <w:rFonts w:cstheme="minorHAnsi"/>
          <w:i/>
          <w:color w:val="FF0000"/>
          <w:sz w:val="24"/>
          <w:szCs w:val="24"/>
        </w:rPr>
        <w:t>the</w:t>
      </w:r>
      <w:r w:rsidR="00033949" w:rsidRPr="00D275A3">
        <w:rPr>
          <w:rFonts w:cstheme="minorHAnsi"/>
          <w:i/>
          <w:color w:val="FF0000"/>
          <w:sz w:val="24"/>
          <w:szCs w:val="24"/>
        </w:rPr>
        <w:t xml:space="preserve"> community will</w:t>
      </w:r>
      <w:r w:rsidR="006C487A" w:rsidRPr="00D275A3">
        <w:rPr>
          <w:rFonts w:cstheme="minorHAnsi"/>
          <w:i/>
          <w:color w:val="FF0000"/>
          <w:sz w:val="24"/>
          <w:szCs w:val="24"/>
        </w:rPr>
        <w:t xml:space="preserve"> follow to</w:t>
      </w:r>
      <w:r w:rsidR="00033949" w:rsidRPr="00D275A3">
        <w:rPr>
          <w:rFonts w:cstheme="minorHAnsi"/>
          <w:i/>
          <w:color w:val="FF0000"/>
          <w:sz w:val="24"/>
          <w:szCs w:val="24"/>
        </w:rPr>
        <w:t xml:space="preserve"> obtain as-built elevation data for structures from applicants and </w:t>
      </w:r>
      <w:r w:rsidR="006C487A" w:rsidRPr="00D275A3">
        <w:rPr>
          <w:rFonts w:cstheme="minorHAnsi"/>
          <w:i/>
          <w:color w:val="FF0000"/>
          <w:sz w:val="24"/>
          <w:szCs w:val="24"/>
        </w:rPr>
        <w:t>the process</w:t>
      </w:r>
      <w:r w:rsidR="00285C45">
        <w:rPr>
          <w:rFonts w:cstheme="minorHAnsi"/>
          <w:i/>
          <w:color w:val="FF0000"/>
          <w:sz w:val="24"/>
          <w:szCs w:val="24"/>
        </w:rPr>
        <w:t xml:space="preserve"> (</w:t>
      </w:r>
      <w:r w:rsidR="00312976">
        <w:rPr>
          <w:rFonts w:cstheme="minorHAnsi"/>
          <w:i/>
          <w:color w:val="FF0000"/>
          <w:sz w:val="24"/>
          <w:szCs w:val="24"/>
        </w:rPr>
        <w:t>e.g.,</w:t>
      </w:r>
      <w:r w:rsidR="00285C45">
        <w:rPr>
          <w:rFonts w:cstheme="minorHAnsi"/>
          <w:i/>
          <w:color w:val="FF0000"/>
          <w:sz w:val="24"/>
          <w:szCs w:val="24"/>
        </w:rPr>
        <w:t xml:space="preserve"> certificate of occupancy or certificate of compliance)</w:t>
      </w:r>
      <w:r w:rsidR="006C487A" w:rsidRPr="00D275A3">
        <w:rPr>
          <w:rFonts w:cstheme="minorHAnsi"/>
          <w:i/>
          <w:color w:val="FF0000"/>
          <w:sz w:val="24"/>
          <w:szCs w:val="24"/>
        </w:rPr>
        <w:t xml:space="preserve"> to </w:t>
      </w:r>
      <w:r w:rsidR="00033949" w:rsidRPr="00D275A3">
        <w:rPr>
          <w:rFonts w:cstheme="minorHAnsi"/>
          <w:i/>
          <w:color w:val="FF0000"/>
          <w:sz w:val="24"/>
          <w:szCs w:val="24"/>
        </w:rPr>
        <w:t xml:space="preserve">verify that structures have been built in compliance with </w:t>
      </w:r>
      <w:r w:rsidR="00A02F6E">
        <w:rPr>
          <w:rFonts w:cstheme="minorHAnsi"/>
          <w:i/>
          <w:color w:val="FF0000"/>
          <w:sz w:val="24"/>
          <w:szCs w:val="24"/>
        </w:rPr>
        <w:t>the</w:t>
      </w:r>
      <w:r w:rsidR="00033949" w:rsidRPr="00D275A3">
        <w:rPr>
          <w:rFonts w:cstheme="minorHAnsi"/>
          <w:i/>
          <w:color w:val="FF0000"/>
          <w:sz w:val="24"/>
          <w:szCs w:val="24"/>
        </w:rPr>
        <w:t xml:space="preserve"> community floodplain regulations.</w:t>
      </w:r>
    </w:p>
    <w:p w14:paraId="6F7DF414" w14:textId="77777777" w:rsidR="0053146F" w:rsidRDefault="0053146F" w:rsidP="00724EE9">
      <w:pPr>
        <w:rPr>
          <w:rFonts w:cstheme="minorHAnsi"/>
          <w:b/>
          <w:sz w:val="28"/>
          <w:szCs w:val="28"/>
        </w:rPr>
      </w:pPr>
    </w:p>
    <w:p w14:paraId="612A7746" w14:textId="77777777" w:rsidR="0053146F" w:rsidRDefault="0053146F" w:rsidP="00724EE9">
      <w:pPr>
        <w:rPr>
          <w:rFonts w:cstheme="minorHAnsi"/>
          <w:b/>
          <w:sz w:val="28"/>
          <w:szCs w:val="28"/>
        </w:rPr>
      </w:pPr>
    </w:p>
    <w:p w14:paraId="1C135C37" w14:textId="4E099874" w:rsidR="00194A78" w:rsidRDefault="00194A78" w:rsidP="00724EE9">
      <w:pPr>
        <w:rPr>
          <w:rFonts w:cstheme="minorHAnsi"/>
          <w:b/>
          <w:sz w:val="28"/>
          <w:szCs w:val="28"/>
        </w:rPr>
      </w:pPr>
      <w:r>
        <w:rPr>
          <w:rFonts w:cstheme="minorHAnsi"/>
          <w:b/>
          <w:sz w:val="28"/>
          <w:szCs w:val="28"/>
        </w:rPr>
        <w:lastRenderedPageBreak/>
        <w:t>Section 7 – Substantial Improvement and Damage Determinations</w:t>
      </w:r>
    </w:p>
    <w:p w14:paraId="5F782A21" w14:textId="77777777" w:rsidR="00194A78" w:rsidRPr="004B7B4C" w:rsidRDefault="00194A78" w:rsidP="00194A78">
      <w:pPr>
        <w:spacing w:line="240" w:lineRule="auto"/>
        <w:jc w:val="both"/>
        <w:rPr>
          <w:rFonts w:cstheme="minorHAnsi"/>
          <w:sz w:val="24"/>
          <w:szCs w:val="24"/>
        </w:rPr>
      </w:pPr>
      <w:r w:rsidRPr="00401B31">
        <w:rPr>
          <w:rFonts w:cstheme="minorHAnsi"/>
          <w:sz w:val="24"/>
          <w:szCs w:val="24"/>
        </w:rPr>
        <w:t>The</w:t>
      </w:r>
      <w:r>
        <w:rPr>
          <w:rFonts w:cstheme="minorHAnsi"/>
          <w:sz w:val="24"/>
          <w:szCs w:val="24"/>
        </w:rPr>
        <w:t xml:space="preserve"> Floodplain Administrator is responsible for</w:t>
      </w:r>
      <w:r w:rsidRPr="004B7B4C">
        <w:rPr>
          <w:rFonts w:cstheme="minorHAnsi"/>
          <w:sz w:val="24"/>
          <w:szCs w:val="24"/>
        </w:rPr>
        <w:t xml:space="preserve"> </w:t>
      </w:r>
      <w:r>
        <w:rPr>
          <w:rFonts w:cstheme="minorHAnsi"/>
          <w:sz w:val="24"/>
          <w:szCs w:val="24"/>
        </w:rPr>
        <w:t xml:space="preserve">making </w:t>
      </w:r>
      <w:r w:rsidRPr="004B7B4C">
        <w:rPr>
          <w:rFonts w:cstheme="minorHAnsi"/>
          <w:sz w:val="24"/>
          <w:szCs w:val="24"/>
        </w:rPr>
        <w:t>determinations of substantial improvement a</w:t>
      </w:r>
      <w:r>
        <w:rPr>
          <w:rFonts w:cstheme="minorHAnsi"/>
          <w:sz w:val="24"/>
          <w:szCs w:val="24"/>
        </w:rPr>
        <w:t>nd substantial damage</w:t>
      </w:r>
      <w:r w:rsidRPr="004B7B4C">
        <w:rPr>
          <w:rFonts w:cstheme="minorHAnsi"/>
          <w:sz w:val="24"/>
          <w:szCs w:val="24"/>
        </w:rPr>
        <w:t xml:space="preserve">.  These determinations are made for all development in a special flood hazard area that proposes to improve an existing structure, including alterations, movement, enlargement, replacement, repair, additions, rehabilitations, renovations, repairs of damage from any origin (such as, but not limited to flood, fire, wind or snow) and any other improvement of or work on such structure including within its existing footprint. </w:t>
      </w:r>
    </w:p>
    <w:p w14:paraId="1FF5237C" w14:textId="77777777" w:rsidR="00194A78" w:rsidRPr="004B7B4C" w:rsidRDefault="00194A78" w:rsidP="00194A78">
      <w:pPr>
        <w:widowControl w:val="0"/>
        <w:tabs>
          <w:tab w:val="left" w:pos="-720"/>
        </w:tabs>
        <w:autoSpaceDE w:val="0"/>
        <w:autoSpaceDN w:val="0"/>
        <w:spacing w:after="0" w:line="240" w:lineRule="auto"/>
        <w:jc w:val="both"/>
        <w:rPr>
          <w:rFonts w:cstheme="minorHAnsi"/>
          <w:sz w:val="24"/>
          <w:szCs w:val="24"/>
        </w:rPr>
      </w:pPr>
      <w:r w:rsidRPr="004B7B4C">
        <w:rPr>
          <w:rFonts w:cstheme="minorHAnsi"/>
          <w:sz w:val="24"/>
          <w:szCs w:val="24"/>
        </w:rPr>
        <w:t xml:space="preserve">The Floodplain Administrator, in coordination with any other applicable community official(s), shall be responsible for the following: </w:t>
      </w:r>
    </w:p>
    <w:p w14:paraId="1A5F0A51" w14:textId="77777777" w:rsidR="00194A78" w:rsidRPr="00033949" w:rsidRDefault="00194A78" w:rsidP="00194A78">
      <w:pPr>
        <w:pStyle w:val="BodyText"/>
        <w:rPr>
          <w:rFonts w:asciiTheme="minorHAnsi" w:hAnsiTheme="minorHAnsi" w:cstheme="minorHAnsi"/>
          <w:sz w:val="24"/>
          <w:szCs w:val="24"/>
        </w:rPr>
      </w:pPr>
    </w:p>
    <w:p w14:paraId="4B1B76BA" w14:textId="77777777" w:rsidR="00194A78" w:rsidRPr="008F76D3" w:rsidRDefault="00194A78" w:rsidP="00194A78">
      <w:pPr>
        <w:pStyle w:val="ListParagraph"/>
        <w:widowControl w:val="0"/>
        <w:numPr>
          <w:ilvl w:val="0"/>
          <w:numId w:val="7"/>
        </w:numPr>
        <w:rPr>
          <w:rFonts w:cstheme="minorHAnsi"/>
          <w:sz w:val="24"/>
          <w:szCs w:val="24"/>
        </w:rPr>
      </w:pPr>
      <w:r w:rsidRPr="008F76D3">
        <w:rPr>
          <w:rFonts w:cstheme="minorHAnsi"/>
          <w:sz w:val="24"/>
          <w:szCs w:val="24"/>
        </w:rPr>
        <w:t xml:space="preserve">Determining the market value of the structure (excluding the land value) prior to the start of the initial repair or improvement, or in the case of damage, the market value prior to the damage occurring.  </w:t>
      </w:r>
    </w:p>
    <w:p w14:paraId="77A6AB56" w14:textId="77777777" w:rsidR="00194A78" w:rsidRPr="008F76D3" w:rsidRDefault="00194A78" w:rsidP="00194A78">
      <w:pPr>
        <w:pStyle w:val="ListParagraph"/>
        <w:widowControl w:val="0"/>
        <w:numPr>
          <w:ilvl w:val="0"/>
          <w:numId w:val="7"/>
        </w:numPr>
        <w:rPr>
          <w:rFonts w:cstheme="minorHAnsi"/>
          <w:sz w:val="24"/>
          <w:szCs w:val="24"/>
        </w:rPr>
      </w:pPr>
      <w:r w:rsidRPr="008F76D3">
        <w:rPr>
          <w:rFonts w:cstheme="minorHAnsi"/>
          <w:sz w:val="24"/>
          <w:szCs w:val="24"/>
        </w:rPr>
        <w:t xml:space="preserve">Reviewing total cost estimates of the proposed work which must include donated or discounted materials and owner and volunteer labor submitted by the applicant.  </w:t>
      </w:r>
    </w:p>
    <w:p w14:paraId="5008066A" w14:textId="2A70BBCF" w:rsidR="00194A78" w:rsidRDefault="00194A78" w:rsidP="00194A78">
      <w:pPr>
        <w:pStyle w:val="ListParagraph"/>
        <w:widowControl w:val="0"/>
        <w:numPr>
          <w:ilvl w:val="0"/>
          <w:numId w:val="7"/>
        </w:numPr>
        <w:rPr>
          <w:rFonts w:cstheme="minorHAnsi"/>
          <w:sz w:val="24"/>
          <w:szCs w:val="24"/>
        </w:rPr>
      </w:pPr>
      <w:r w:rsidRPr="008F76D3">
        <w:rPr>
          <w:rFonts w:cstheme="minorHAnsi"/>
          <w:sz w:val="24"/>
          <w:szCs w:val="24"/>
        </w:rPr>
        <w:t>Notifying the applicant in writing of the result of the determination. If the determination is that the work constitutes substantial improvement or substantial damage, the written documentation should state that full compliance with the requirements of the community’s floodplain regulations is required.</w:t>
      </w:r>
    </w:p>
    <w:p w14:paraId="1161BA51" w14:textId="352EB02B" w:rsidR="006B44F9" w:rsidRPr="00033949" w:rsidRDefault="00724EE9" w:rsidP="00724EE9">
      <w:pPr>
        <w:rPr>
          <w:rFonts w:cstheme="minorHAnsi"/>
          <w:b/>
          <w:sz w:val="28"/>
          <w:szCs w:val="28"/>
        </w:rPr>
      </w:pPr>
      <w:r>
        <w:rPr>
          <w:rFonts w:cstheme="minorHAnsi"/>
          <w:b/>
          <w:sz w:val="28"/>
          <w:szCs w:val="28"/>
        </w:rPr>
        <w:t>S</w:t>
      </w:r>
      <w:r w:rsidR="006B44F9" w:rsidRPr="00033949">
        <w:rPr>
          <w:rFonts w:cstheme="minorHAnsi"/>
          <w:b/>
          <w:sz w:val="28"/>
          <w:szCs w:val="28"/>
        </w:rPr>
        <w:t xml:space="preserve">ection </w:t>
      </w:r>
      <w:r w:rsidR="003C5843">
        <w:rPr>
          <w:rFonts w:cstheme="minorHAnsi"/>
          <w:b/>
          <w:sz w:val="28"/>
          <w:szCs w:val="28"/>
        </w:rPr>
        <w:t>6</w:t>
      </w:r>
      <w:r w:rsidR="006B44F9" w:rsidRPr="00033949">
        <w:rPr>
          <w:rFonts w:cstheme="minorHAnsi"/>
          <w:b/>
          <w:sz w:val="28"/>
          <w:szCs w:val="28"/>
        </w:rPr>
        <w:t xml:space="preserve"> – Enforcement</w:t>
      </w:r>
    </w:p>
    <w:p w14:paraId="53F2CC88" w14:textId="23CBB120" w:rsidR="006C4012" w:rsidRDefault="00646642" w:rsidP="00646642">
      <w:pPr>
        <w:spacing w:after="0" w:line="240" w:lineRule="auto"/>
        <w:rPr>
          <w:rFonts w:cstheme="minorHAnsi"/>
          <w:i/>
          <w:color w:val="FF0000"/>
          <w:sz w:val="24"/>
          <w:szCs w:val="24"/>
        </w:rPr>
      </w:pPr>
      <w:r w:rsidRPr="00B176B8">
        <w:rPr>
          <w:rFonts w:cstheme="minorHAnsi"/>
        </w:rPr>
        <w:t xml:space="preserve">The </w:t>
      </w:r>
      <w:r w:rsidRPr="00B176B8">
        <w:rPr>
          <w:rFonts w:cstheme="minorHAnsi"/>
          <w:sz w:val="24"/>
          <w:szCs w:val="24"/>
        </w:rPr>
        <w:t>[</w:t>
      </w:r>
      <w:r w:rsidR="00724EE9" w:rsidRPr="00345455">
        <w:rPr>
          <w:rFonts w:cstheme="minorHAnsi"/>
          <w:i/>
          <w:color w:val="FF0000"/>
          <w:sz w:val="24"/>
          <w:szCs w:val="24"/>
        </w:rPr>
        <w:t>Insert name of community</w:t>
      </w:r>
      <w:r w:rsidRPr="00B176B8">
        <w:rPr>
          <w:rFonts w:cstheme="minorHAnsi"/>
          <w:sz w:val="24"/>
          <w:szCs w:val="24"/>
        </w:rPr>
        <w:t>]</w:t>
      </w:r>
      <w:r w:rsidRPr="00033949">
        <w:rPr>
          <w:rFonts w:cstheme="minorHAnsi"/>
          <w:sz w:val="24"/>
          <w:szCs w:val="24"/>
        </w:rPr>
        <w:t xml:space="preserve"> </w:t>
      </w:r>
      <w:r w:rsidR="00724EE9">
        <w:rPr>
          <w:rFonts w:cstheme="minorHAnsi"/>
          <w:sz w:val="24"/>
          <w:szCs w:val="24"/>
        </w:rPr>
        <w:t>shall</w:t>
      </w:r>
      <w:r w:rsidR="006C4012" w:rsidRPr="00033949">
        <w:rPr>
          <w:rFonts w:cstheme="minorHAnsi"/>
          <w:sz w:val="24"/>
          <w:szCs w:val="24"/>
        </w:rPr>
        <w:t xml:space="preserve"> follow the procedures in RSA 676 for any violations of its </w:t>
      </w:r>
      <w:r w:rsidR="00DB1E11">
        <w:rPr>
          <w:rFonts w:cstheme="minorHAnsi"/>
          <w:sz w:val="24"/>
          <w:szCs w:val="24"/>
        </w:rPr>
        <w:t>floodplain regulations</w:t>
      </w:r>
      <w:r w:rsidR="006C4012" w:rsidRPr="00033949">
        <w:rPr>
          <w:rFonts w:cstheme="minorHAnsi"/>
          <w:sz w:val="24"/>
          <w:szCs w:val="24"/>
        </w:rPr>
        <w:t>.</w:t>
      </w:r>
      <w:r w:rsidR="006C4012" w:rsidRPr="00033949">
        <w:rPr>
          <w:rFonts w:cstheme="minorHAnsi"/>
          <w:i/>
          <w:sz w:val="24"/>
          <w:szCs w:val="24"/>
        </w:rPr>
        <w:t xml:space="preserve"> </w:t>
      </w:r>
      <w:r w:rsidR="0053146F">
        <w:rPr>
          <w:rFonts w:cstheme="minorHAnsi"/>
          <w:i/>
          <w:sz w:val="24"/>
          <w:szCs w:val="24"/>
        </w:rPr>
        <w:t xml:space="preserve"> </w:t>
      </w:r>
      <w:r w:rsidR="00337AFF">
        <w:rPr>
          <w:rFonts w:cstheme="minorHAnsi"/>
          <w:i/>
          <w:color w:val="FF0000"/>
          <w:sz w:val="24"/>
          <w:szCs w:val="24"/>
        </w:rPr>
        <w:t>P</w:t>
      </w:r>
      <w:r w:rsidR="00337AFF" w:rsidRPr="006C487A">
        <w:rPr>
          <w:rFonts w:cstheme="minorHAnsi"/>
          <w:i/>
          <w:color w:val="FF0000"/>
          <w:sz w:val="24"/>
          <w:szCs w:val="24"/>
        </w:rPr>
        <w:t>rovide</w:t>
      </w:r>
      <w:r w:rsidR="006C4012" w:rsidRPr="006C487A">
        <w:rPr>
          <w:rFonts w:cstheme="minorHAnsi"/>
          <w:i/>
          <w:color w:val="FF0000"/>
          <w:sz w:val="24"/>
          <w:szCs w:val="24"/>
        </w:rPr>
        <w:t xml:space="preserve"> </w:t>
      </w:r>
      <w:r w:rsidRPr="006C487A">
        <w:rPr>
          <w:rFonts w:cstheme="minorHAnsi"/>
          <w:i/>
          <w:color w:val="FF0000"/>
          <w:sz w:val="24"/>
          <w:szCs w:val="24"/>
        </w:rPr>
        <w:t xml:space="preserve">any further </w:t>
      </w:r>
      <w:r w:rsidR="006C4012" w:rsidRPr="006C487A">
        <w:rPr>
          <w:rFonts w:cstheme="minorHAnsi"/>
          <w:i/>
          <w:color w:val="FF0000"/>
          <w:sz w:val="24"/>
          <w:szCs w:val="24"/>
        </w:rPr>
        <w:t xml:space="preserve">details about the </w:t>
      </w:r>
      <w:r w:rsidR="006C487A">
        <w:rPr>
          <w:rFonts w:cstheme="minorHAnsi"/>
          <w:i/>
          <w:color w:val="FF0000"/>
          <w:sz w:val="24"/>
          <w:szCs w:val="24"/>
        </w:rPr>
        <w:t xml:space="preserve">community’s </w:t>
      </w:r>
      <w:r w:rsidR="006C4012" w:rsidRPr="006C487A">
        <w:rPr>
          <w:rFonts w:cstheme="minorHAnsi"/>
          <w:i/>
          <w:color w:val="FF0000"/>
          <w:sz w:val="24"/>
          <w:szCs w:val="24"/>
        </w:rPr>
        <w:t xml:space="preserve">process for handling violations of </w:t>
      </w:r>
      <w:r w:rsidR="00A02F6E">
        <w:rPr>
          <w:rFonts w:cstheme="minorHAnsi"/>
          <w:i/>
          <w:color w:val="FF0000"/>
          <w:sz w:val="24"/>
          <w:szCs w:val="24"/>
        </w:rPr>
        <w:t>the</w:t>
      </w:r>
      <w:r w:rsidR="006C4012" w:rsidRPr="006C487A">
        <w:rPr>
          <w:rFonts w:cstheme="minorHAnsi"/>
          <w:i/>
          <w:color w:val="FF0000"/>
          <w:sz w:val="24"/>
          <w:szCs w:val="24"/>
        </w:rPr>
        <w:t xml:space="preserve"> community’s floodplain regulations.</w:t>
      </w:r>
    </w:p>
    <w:p w14:paraId="249D61AA" w14:textId="77777777" w:rsidR="00312976" w:rsidRPr="006C487A" w:rsidRDefault="00312976" w:rsidP="00646642">
      <w:pPr>
        <w:spacing w:after="0" w:line="240" w:lineRule="auto"/>
        <w:rPr>
          <w:rFonts w:cstheme="minorHAnsi"/>
          <w:color w:val="FF0000"/>
          <w:sz w:val="24"/>
          <w:szCs w:val="24"/>
        </w:rPr>
      </w:pPr>
    </w:p>
    <w:p w14:paraId="44B86B95" w14:textId="24585115" w:rsidR="006B44F9" w:rsidRPr="00033949" w:rsidRDefault="006B44F9" w:rsidP="006B44F9">
      <w:pPr>
        <w:spacing w:line="240" w:lineRule="auto"/>
        <w:rPr>
          <w:rFonts w:cstheme="minorHAnsi"/>
          <w:b/>
          <w:sz w:val="28"/>
          <w:szCs w:val="28"/>
        </w:rPr>
      </w:pPr>
      <w:r w:rsidRPr="00033949">
        <w:rPr>
          <w:rFonts w:cstheme="minorHAnsi"/>
          <w:b/>
          <w:sz w:val="28"/>
          <w:szCs w:val="28"/>
        </w:rPr>
        <w:t xml:space="preserve">Section </w:t>
      </w:r>
      <w:r w:rsidR="00312976">
        <w:rPr>
          <w:rFonts w:cstheme="minorHAnsi"/>
          <w:b/>
          <w:sz w:val="28"/>
          <w:szCs w:val="28"/>
        </w:rPr>
        <w:t>7</w:t>
      </w:r>
      <w:r w:rsidRPr="00033949">
        <w:rPr>
          <w:rFonts w:cstheme="minorHAnsi"/>
          <w:b/>
          <w:sz w:val="28"/>
          <w:szCs w:val="28"/>
        </w:rPr>
        <w:t xml:space="preserve"> – </w:t>
      </w:r>
      <w:r w:rsidR="00586E59">
        <w:rPr>
          <w:rFonts w:cstheme="minorHAnsi"/>
          <w:b/>
          <w:sz w:val="28"/>
          <w:szCs w:val="28"/>
        </w:rPr>
        <w:t xml:space="preserve">Floodplain Development </w:t>
      </w:r>
      <w:r w:rsidRPr="00033949">
        <w:rPr>
          <w:rFonts w:cstheme="minorHAnsi"/>
          <w:b/>
          <w:sz w:val="28"/>
          <w:szCs w:val="28"/>
        </w:rPr>
        <w:t>Records</w:t>
      </w:r>
    </w:p>
    <w:p w14:paraId="72040F23" w14:textId="77777777" w:rsidR="00732B56" w:rsidRPr="00033949" w:rsidRDefault="00724EE9" w:rsidP="006B44F9">
      <w:pPr>
        <w:spacing w:line="240" w:lineRule="auto"/>
        <w:rPr>
          <w:rFonts w:cstheme="minorHAnsi"/>
          <w:sz w:val="24"/>
          <w:szCs w:val="24"/>
        </w:rPr>
      </w:pPr>
      <w:bookmarkStart w:id="3" w:name="_Hlk110498763"/>
      <w:r>
        <w:rPr>
          <w:rFonts w:cstheme="minorHAnsi"/>
          <w:sz w:val="24"/>
          <w:szCs w:val="24"/>
        </w:rPr>
        <w:t>The Floodplain Administrator shall m</w:t>
      </w:r>
      <w:r w:rsidRPr="00033949">
        <w:rPr>
          <w:rFonts w:cstheme="minorHAnsi"/>
          <w:sz w:val="24"/>
          <w:szCs w:val="24"/>
        </w:rPr>
        <w:t xml:space="preserve">aintain and permanently keep and make available for public inspection all records that are necessary for the administration of </w:t>
      </w:r>
      <w:r>
        <w:rPr>
          <w:rFonts w:cstheme="minorHAnsi"/>
          <w:sz w:val="24"/>
          <w:szCs w:val="24"/>
        </w:rPr>
        <w:t>the ordinance</w:t>
      </w:r>
      <w:r w:rsidRPr="00033949">
        <w:rPr>
          <w:rFonts w:cstheme="minorHAnsi"/>
          <w:sz w:val="24"/>
          <w:szCs w:val="24"/>
        </w:rPr>
        <w:t>, including</w:t>
      </w:r>
    </w:p>
    <w:p w14:paraId="00E307BD" w14:textId="77777777" w:rsidR="005D1245" w:rsidRPr="00033949"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 xml:space="preserve">Floodplain permit applications and supporting documents, </w:t>
      </w:r>
    </w:p>
    <w:p w14:paraId="20AC896C" w14:textId="77777777" w:rsidR="005D1245"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As-built data for structures</w:t>
      </w:r>
      <w:r>
        <w:rPr>
          <w:rFonts w:cstheme="minorHAnsi"/>
          <w:sz w:val="24"/>
          <w:szCs w:val="24"/>
        </w:rPr>
        <w:t xml:space="preserve"> that are new construction or substantially improved</w:t>
      </w:r>
      <w:r w:rsidRPr="00033949">
        <w:rPr>
          <w:rFonts w:cstheme="minorHAnsi"/>
          <w:sz w:val="24"/>
          <w:szCs w:val="24"/>
        </w:rPr>
        <w:t>,</w:t>
      </w:r>
    </w:p>
    <w:p w14:paraId="1620AAB6" w14:textId="77777777" w:rsidR="005D1245" w:rsidRDefault="005D1245" w:rsidP="005D1245">
      <w:pPr>
        <w:pStyle w:val="ListParagraph"/>
        <w:numPr>
          <w:ilvl w:val="0"/>
          <w:numId w:val="2"/>
        </w:numPr>
        <w:spacing w:after="0" w:line="240" w:lineRule="auto"/>
        <w:rPr>
          <w:rFonts w:cstheme="minorHAnsi"/>
          <w:sz w:val="24"/>
          <w:szCs w:val="24"/>
        </w:rPr>
      </w:pPr>
      <w:r>
        <w:rPr>
          <w:rFonts w:cstheme="minorHAnsi"/>
          <w:sz w:val="24"/>
          <w:szCs w:val="24"/>
        </w:rPr>
        <w:t>Floodproofing certificate for floodproofed non-residential structures,</w:t>
      </w:r>
    </w:p>
    <w:p w14:paraId="3CCD608C" w14:textId="77777777" w:rsidR="005D1245" w:rsidRPr="00033949"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 xml:space="preserve">Flood zone and base flood elevation determinations, </w:t>
      </w:r>
    </w:p>
    <w:p w14:paraId="2DFDB899" w14:textId="77777777" w:rsidR="005D1245"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 xml:space="preserve">Substantial improvement and damage determinations, </w:t>
      </w:r>
    </w:p>
    <w:p w14:paraId="799F81F9" w14:textId="77777777" w:rsidR="005D1245" w:rsidRPr="00033949" w:rsidRDefault="005D1245" w:rsidP="005D1245">
      <w:pPr>
        <w:pStyle w:val="ListParagraph"/>
        <w:numPr>
          <w:ilvl w:val="0"/>
          <w:numId w:val="2"/>
        </w:numPr>
        <w:spacing w:after="0" w:line="240" w:lineRule="auto"/>
        <w:rPr>
          <w:rFonts w:cstheme="minorHAnsi"/>
          <w:sz w:val="24"/>
          <w:szCs w:val="24"/>
        </w:rPr>
      </w:pPr>
      <w:r>
        <w:rPr>
          <w:rFonts w:cstheme="minorHAnsi"/>
          <w:sz w:val="24"/>
          <w:szCs w:val="24"/>
        </w:rPr>
        <w:t xml:space="preserve">Other documentation required in the ordinance, </w:t>
      </w:r>
      <w:r w:rsidRPr="00033949">
        <w:rPr>
          <w:rFonts w:cstheme="minorHAnsi"/>
          <w:sz w:val="24"/>
          <w:szCs w:val="24"/>
        </w:rPr>
        <w:t>and</w:t>
      </w:r>
    </w:p>
    <w:p w14:paraId="774A16BA" w14:textId="77777777" w:rsidR="005D1245" w:rsidRPr="00033949"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Variance and enforcement documentation.</w:t>
      </w:r>
    </w:p>
    <w:bookmarkEnd w:id="3"/>
    <w:p w14:paraId="6BA6785E" w14:textId="4EBF52C1" w:rsidR="00C12B71" w:rsidRPr="001F30CA" w:rsidRDefault="003E1238" w:rsidP="00C12B71">
      <w:pPr>
        <w:spacing w:line="240" w:lineRule="auto"/>
        <w:rPr>
          <w:rFonts w:cstheme="minorHAnsi"/>
          <w:i/>
          <w:iCs/>
          <w:color w:val="FF0000"/>
          <w:sz w:val="24"/>
          <w:szCs w:val="24"/>
        </w:rPr>
      </w:pPr>
      <w:r>
        <w:rPr>
          <w:rFonts w:cstheme="minorHAnsi"/>
          <w:b/>
          <w:sz w:val="28"/>
          <w:szCs w:val="28"/>
        </w:rPr>
        <w:br/>
      </w:r>
      <w:r w:rsidR="00C12B71" w:rsidRPr="001F30CA">
        <w:rPr>
          <w:rFonts w:cstheme="minorHAnsi"/>
          <w:i/>
          <w:iCs/>
          <w:color w:val="FF0000"/>
          <w:sz w:val="24"/>
          <w:szCs w:val="24"/>
        </w:rPr>
        <w:t>(Recommended)</w:t>
      </w:r>
    </w:p>
    <w:p w14:paraId="71729F6C" w14:textId="530D5131" w:rsidR="00D3513F" w:rsidRDefault="00D3513F" w:rsidP="00D3513F">
      <w:pPr>
        <w:spacing w:line="240" w:lineRule="auto"/>
        <w:rPr>
          <w:rFonts w:cstheme="minorHAnsi"/>
          <w:sz w:val="24"/>
          <w:szCs w:val="24"/>
        </w:rPr>
      </w:pPr>
      <w:r w:rsidRPr="00033949">
        <w:rPr>
          <w:rFonts w:cstheme="minorHAnsi"/>
          <w:sz w:val="24"/>
          <w:szCs w:val="24"/>
        </w:rPr>
        <w:t xml:space="preserve">Adopted by the </w:t>
      </w:r>
      <w:r w:rsidRPr="003C5843">
        <w:rPr>
          <w:rFonts w:cstheme="minorHAnsi"/>
          <w:sz w:val="24"/>
          <w:szCs w:val="24"/>
        </w:rPr>
        <w:t>[</w:t>
      </w:r>
      <w:r w:rsidRPr="003C5843">
        <w:rPr>
          <w:rFonts w:cstheme="minorHAnsi"/>
          <w:color w:val="FF0000"/>
          <w:sz w:val="24"/>
          <w:szCs w:val="24"/>
        </w:rPr>
        <w:t>Insert Name of Municipal</w:t>
      </w:r>
      <w:r w:rsidR="003E34B3">
        <w:rPr>
          <w:rFonts w:cstheme="minorHAnsi"/>
          <w:color w:val="FF0000"/>
          <w:sz w:val="24"/>
          <w:szCs w:val="24"/>
        </w:rPr>
        <w:t>ity</w:t>
      </w:r>
      <w:r w:rsidR="003C5843" w:rsidRPr="003C5843">
        <w:rPr>
          <w:rFonts w:cstheme="minorHAnsi"/>
          <w:color w:val="FF0000"/>
          <w:sz w:val="24"/>
          <w:szCs w:val="24"/>
        </w:rPr>
        <w:t>’s</w:t>
      </w:r>
      <w:r w:rsidRPr="003C5843">
        <w:rPr>
          <w:rFonts w:cstheme="minorHAnsi"/>
          <w:color w:val="FF0000"/>
          <w:sz w:val="24"/>
          <w:szCs w:val="24"/>
        </w:rPr>
        <w:t xml:space="preserve"> Governing Body</w:t>
      </w:r>
      <w:r w:rsidRPr="003C5843">
        <w:rPr>
          <w:rFonts w:cstheme="minorHAnsi"/>
          <w:sz w:val="24"/>
          <w:szCs w:val="24"/>
        </w:rPr>
        <w:t xml:space="preserve">] </w:t>
      </w:r>
      <w:r w:rsidR="003C5843" w:rsidRPr="003C5843">
        <w:rPr>
          <w:rFonts w:cstheme="minorHAnsi"/>
          <w:sz w:val="24"/>
          <w:szCs w:val="24"/>
        </w:rPr>
        <w:t xml:space="preserve">on </w:t>
      </w:r>
      <w:r w:rsidRPr="003C5843">
        <w:rPr>
          <w:rFonts w:cstheme="minorHAnsi"/>
          <w:sz w:val="24"/>
          <w:szCs w:val="24"/>
        </w:rPr>
        <w:t>this [</w:t>
      </w:r>
      <w:r w:rsidRPr="003C5843">
        <w:rPr>
          <w:rFonts w:cstheme="minorHAnsi"/>
          <w:color w:val="FF0000"/>
          <w:sz w:val="24"/>
          <w:szCs w:val="24"/>
        </w:rPr>
        <w:t>Insert date</w:t>
      </w:r>
      <w:r w:rsidRPr="003C5843">
        <w:rPr>
          <w:rFonts w:cstheme="minorHAnsi"/>
          <w:sz w:val="24"/>
          <w:szCs w:val="24"/>
        </w:rPr>
        <w:t>].</w:t>
      </w:r>
    </w:p>
    <w:p w14:paraId="3FA662CC" w14:textId="77777777" w:rsidR="006A6A35" w:rsidRPr="00A96596" w:rsidRDefault="006A6A35" w:rsidP="006A6A35">
      <w:pPr>
        <w:spacing w:after="0" w:line="240" w:lineRule="auto"/>
        <w:rPr>
          <w:rFonts w:ascii="Times New Roman" w:eastAsia="Times New Roman" w:hAnsi="Times New Roman" w:cs="Times New Roman"/>
          <w:sz w:val="24"/>
          <w:szCs w:val="20"/>
        </w:rPr>
      </w:pPr>
    </w:p>
    <w:p w14:paraId="37F60867" w14:textId="00032843" w:rsidR="00945389" w:rsidRPr="0053146F" w:rsidRDefault="006A6A35" w:rsidP="0053146F">
      <w:pPr>
        <w:spacing w:after="0" w:line="240" w:lineRule="auto"/>
        <w:rPr>
          <w:rFonts w:eastAsia="Times New Roman" w:cstheme="minorHAnsi"/>
          <w:sz w:val="20"/>
          <w:szCs w:val="20"/>
        </w:rPr>
      </w:pPr>
      <w:r w:rsidRPr="00A96596">
        <w:rPr>
          <w:rFonts w:eastAsia="Times New Roman" w:cstheme="minorHAnsi"/>
          <w:sz w:val="24"/>
          <w:szCs w:val="20"/>
        </w:rPr>
        <w:t>Certification:</w:t>
      </w:r>
    </w:p>
    <w:sectPr w:rsidR="00945389" w:rsidRPr="0053146F" w:rsidSect="00750A1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335E" w14:textId="77777777" w:rsidR="009F113C" w:rsidRDefault="009F113C" w:rsidP="00835B1E">
      <w:pPr>
        <w:spacing w:after="0" w:line="240" w:lineRule="auto"/>
      </w:pPr>
      <w:r>
        <w:separator/>
      </w:r>
    </w:p>
  </w:endnote>
  <w:endnote w:type="continuationSeparator" w:id="0">
    <w:p w14:paraId="7946CC55" w14:textId="77777777" w:rsidR="009F113C" w:rsidRDefault="009F113C" w:rsidP="008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10cpi">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29543"/>
      <w:docPartObj>
        <w:docPartGallery w:val="Page Numbers (Bottom of Page)"/>
        <w:docPartUnique/>
      </w:docPartObj>
    </w:sdtPr>
    <w:sdtEndPr/>
    <w:sdtContent>
      <w:sdt>
        <w:sdtPr>
          <w:id w:val="-1669238322"/>
          <w:docPartObj>
            <w:docPartGallery w:val="Page Numbers (Top of Page)"/>
            <w:docPartUnique/>
          </w:docPartObj>
        </w:sdtPr>
        <w:sdtEndPr/>
        <w:sdtContent>
          <w:p w14:paraId="7428C923" w14:textId="00A197D0" w:rsidR="00285C45" w:rsidRDefault="00285C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11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1E5">
              <w:rPr>
                <w:b/>
                <w:bCs/>
                <w:noProof/>
              </w:rPr>
              <w:t>4</w:t>
            </w:r>
            <w:r>
              <w:rPr>
                <w:b/>
                <w:bCs/>
                <w:sz w:val="24"/>
                <w:szCs w:val="24"/>
              </w:rPr>
              <w:fldChar w:fldCharType="end"/>
            </w:r>
          </w:p>
        </w:sdtContent>
      </w:sdt>
    </w:sdtContent>
  </w:sdt>
  <w:p w14:paraId="5BB941BE" w14:textId="77777777" w:rsidR="009D7C0C" w:rsidRDefault="009D7C0C" w:rsidP="004D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FE6F" w14:textId="77777777" w:rsidR="009F113C" w:rsidRDefault="009F113C" w:rsidP="00835B1E">
      <w:pPr>
        <w:spacing w:after="0" w:line="240" w:lineRule="auto"/>
      </w:pPr>
      <w:r>
        <w:separator/>
      </w:r>
    </w:p>
  </w:footnote>
  <w:footnote w:type="continuationSeparator" w:id="0">
    <w:p w14:paraId="7AAC7E4D" w14:textId="77777777" w:rsidR="009F113C" w:rsidRDefault="009F113C" w:rsidP="0083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FBF6" w14:textId="2BF5EAFD" w:rsidR="00945389" w:rsidRPr="00945389" w:rsidRDefault="009D29DE" w:rsidP="00945389">
    <w:pPr>
      <w:pStyle w:val="Header"/>
      <w:jc w:val="center"/>
      <w:rPr>
        <w:i/>
        <w:iCs/>
        <w:color w:val="404040" w:themeColor="text1" w:themeTint="BF"/>
      </w:rPr>
    </w:pPr>
    <w:r>
      <w:rPr>
        <w:i/>
        <w:iCs/>
        <w:color w:val="404040" w:themeColor="text1" w:themeTint="BF"/>
      </w:rPr>
      <w:t xml:space="preserve">Administrative </w:t>
    </w:r>
    <w:r w:rsidR="00945389" w:rsidRPr="00945389">
      <w:rPr>
        <w:i/>
        <w:iCs/>
        <w:color w:val="404040" w:themeColor="text1" w:themeTint="BF"/>
      </w:rPr>
      <w:t xml:space="preserve">Procedures for Managing </w:t>
    </w:r>
    <w:r w:rsidR="00E87579">
      <w:rPr>
        <w:i/>
        <w:iCs/>
        <w:color w:val="404040" w:themeColor="text1" w:themeTint="BF"/>
      </w:rPr>
      <w:t xml:space="preserve">Floodplain </w:t>
    </w:r>
    <w:r w:rsidR="00945389" w:rsidRPr="00945389">
      <w:rPr>
        <w:i/>
        <w:iCs/>
        <w:color w:val="404040" w:themeColor="text1" w:themeTint="BF"/>
      </w:rPr>
      <w:t>Development Template</w:t>
    </w:r>
  </w:p>
  <w:p w14:paraId="73798039" w14:textId="77777777" w:rsidR="00945389" w:rsidRPr="00945389" w:rsidRDefault="00945389" w:rsidP="00945389">
    <w:pPr>
      <w:pStyle w:val="Header"/>
      <w:jc w:val="center"/>
      <w:rPr>
        <w:i/>
        <w:iCs/>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F9E"/>
    <w:multiLevelType w:val="hybridMultilevel"/>
    <w:tmpl w:val="935498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07166"/>
    <w:multiLevelType w:val="hybridMultilevel"/>
    <w:tmpl w:val="6602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197E"/>
    <w:multiLevelType w:val="hybridMultilevel"/>
    <w:tmpl w:val="259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219AE"/>
    <w:multiLevelType w:val="hybridMultilevel"/>
    <w:tmpl w:val="D9040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75254"/>
    <w:multiLevelType w:val="hybridMultilevel"/>
    <w:tmpl w:val="7D50F4C8"/>
    <w:lvl w:ilvl="0" w:tplc="DF9AC548">
      <w:start w:val="1"/>
      <w:numFmt w:val="upperLetter"/>
      <w:pStyle w:val="Subsection"/>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049A7"/>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1BE6072"/>
    <w:multiLevelType w:val="hybridMultilevel"/>
    <w:tmpl w:val="95EE41A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368F3"/>
    <w:multiLevelType w:val="hybridMultilevel"/>
    <w:tmpl w:val="DA8AA0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E3A25BA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CD23C7"/>
    <w:multiLevelType w:val="hybridMultilevel"/>
    <w:tmpl w:val="9118D2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5650207">
    <w:abstractNumId w:val="4"/>
  </w:num>
  <w:num w:numId="2" w16cid:durableId="1810054494">
    <w:abstractNumId w:val="6"/>
  </w:num>
  <w:num w:numId="3" w16cid:durableId="1741171526">
    <w:abstractNumId w:val="8"/>
  </w:num>
  <w:num w:numId="4" w16cid:durableId="1690716637">
    <w:abstractNumId w:val="0"/>
  </w:num>
  <w:num w:numId="5" w16cid:durableId="654336325">
    <w:abstractNumId w:val="1"/>
  </w:num>
  <w:num w:numId="6" w16cid:durableId="1863128395">
    <w:abstractNumId w:val="7"/>
  </w:num>
  <w:num w:numId="7" w16cid:durableId="1081953505">
    <w:abstractNumId w:val="3"/>
  </w:num>
  <w:num w:numId="8" w16cid:durableId="31541564">
    <w:abstractNumId w:val="2"/>
  </w:num>
  <w:num w:numId="9" w16cid:durableId="7973793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C73"/>
    <w:rsid w:val="00001EF7"/>
    <w:rsid w:val="00011D8C"/>
    <w:rsid w:val="00033949"/>
    <w:rsid w:val="00033D76"/>
    <w:rsid w:val="00041CBD"/>
    <w:rsid w:val="00050ABB"/>
    <w:rsid w:val="000541F9"/>
    <w:rsid w:val="000654F0"/>
    <w:rsid w:val="00066E7D"/>
    <w:rsid w:val="0008751B"/>
    <w:rsid w:val="000968D9"/>
    <w:rsid w:val="00097EAF"/>
    <w:rsid w:val="000A4C96"/>
    <w:rsid w:val="000B20CF"/>
    <w:rsid w:val="000C1E42"/>
    <w:rsid w:val="000D517A"/>
    <w:rsid w:val="000D6975"/>
    <w:rsid w:val="000F6C2E"/>
    <w:rsid w:val="0011170E"/>
    <w:rsid w:val="00121C95"/>
    <w:rsid w:val="001242A6"/>
    <w:rsid w:val="00127588"/>
    <w:rsid w:val="001300B3"/>
    <w:rsid w:val="001313B2"/>
    <w:rsid w:val="0013405A"/>
    <w:rsid w:val="00144863"/>
    <w:rsid w:val="00146DDB"/>
    <w:rsid w:val="0017328C"/>
    <w:rsid w:val="0017569B"/>
    <w:rsid w:val="00184A2D"/>
    <w:rsid w:val="001939AB"/>
    <w:rsid w:val="00194A78"/>
    <w:rsid w:val="001A7A33"/>
    <w:rsid w:val="001B1B69"/>
    <w:rsid w:val="001C307A"/>
    <w:rsid w:val="001D0A64"/>
    <w:rsid w:val="002006EA"/>
    <w:rsid w:val="00201BF7"/>
    <w:rsid w:val="002079B2"/>
    <w:rsid w:val="00210B31"/>
    <w:rsid w:val="002121FD"/>
    <w:rsid w:val="00212EA2"/>
    <w:rsid w:val="002271B5"/>
    <w:rsid w:val="002415E4"/>
    <w:rsid w:val="00243407"/>
    <w:rsid w:val="00247E11"/>
    <w:rsid w:val="0025361C"/>
    <w:rsid w:val="002551A9"/>
    <w:rsid w:val="00256DE8"/>
    <w:rsid w:val="00265496"/>
    <w:rsid w:val="00271F87"/>
    <w:rsid w:val="00285C45"/>
    <w:rsid w:val="002910A2"/>
    <w:rsid w:val="002A0074"/>
    <w:rsid w:val="002A3644"/>
    <w:rsid w:val="002A4576"/>
    <w:rsid w:val="002B3E40"/>
    <w:rsid w:val="002C5834"/>
    <w:rsid w:val="002E2964"/>
    <w:rsid w:val="00312976"/>
    <w:rsid w:val="00325BC1"/>
    <w:rsid w:val="003273CB"/>
    <w:rsid w:val="00331112"/>
    <w:rsid w:val="00331EC8"/>
    <w:rsid w:val="00337AFF"/>
    <w:rsid w:val="00341013"/>
    <w:rsid w:val="00345455"/>
    <w:rsid w:val="0035030E"/>
    <w:rsid w:val="00354586"/>
    <w:rsid w:val="003561FE"/>
    <w:rsid w:val="00367188"/>
    <w:rsid w:val="00375886"/>
    <w:rsid w:val="0037785A"/>
    <w:rsid w:val="00383E1C"/>
    <w:rsid w:val="00395A57"/>
    <w:rsid w:val="003A0BE4"/>
    <w:rsid w:val="003A59E1"/>
    <w:rsid w:val="003B0791"/>
    <w:rsid w:val="003B2FE0"/>
    <w:rsid w:val="003B549C"/>
    <w:rsid w:val="003B69B8"/>
    <w:rsid w:val="003C4856"/>
    <w:rsid w:val="003C5725"/>
    <w:rsid w:val="003C5843"/>
    <w:rsid w:val="003C6D59"/>
    <w:rsid w:val="003C6E05"/>
    <w:rsid w:val="003C7724"/>
    <w:rsid w:val="003E056B"/>
    <w:rsid w:val="003E1238"/>
    <w:rsid w:val="003E34B3"/>
    <w:rsid w:val="003E3AC2"/>
    <w:rsid w:val="003E59DA"/>
    <w:rsid w:val="003E5D89"/>
    <w:rsid w:val="00401B31"/>
    <w:rsid w:val="00401DD6"/>
    <w:rsid w:val="0041177E"/>
    <w:rsid w:val="00413982"/>
    <w:rsid w:val="0042143F"/>
    <w:rsid w:val="00422D56"/>
    <w:rsid w:val="00423FE0"/>
    <w:rsid w:val="00424A84"/>
    <w:rsid w:val="00426AF2"/>
    <w:rsid w:val="00434CB9"/>
    <w:rsid w:val="00437184"/>
    <w:rsid w:val="00445ADC"/>
    <w:rsid w:val="004463FC"/>
    <w:rsid w:val="00446583"/>
    <w:rsid w:val="004467F8"/>
    <w:rsid w:val="0045276D"/>
    <w:rsid w:val="00461C73"/>
    <w:rsid w:val="00471CE2"/>
    <w:rsid w:val="004741A5"/>
    <w:rsid w:val="00476887"/>
    <w:rsid w:val="00483D6D"/>
    <w:rsid w:val="00492657"/>
    <w:rsid w:val="00493F32"/>
    <w:rsid w:val="00494419"/>
    <w:rsid w:val="004947B5"/>
    <w:rsid w:val="00495650"/>
    <w:rsid w:val="004A0EF9"/>
    <w:rsid w:val="004A1845"/>
    <w:rsid w:val="004A547C"/>
    <w:rsid w:val="004B7B4C"/>
    <w:rsid w:val="004C6E94"/>
    <w:rsid w:val="004D0344"/>
    <w:rsid w:val="004D213C"/>
    <w:rsid w:val="004D4DA3"/>
    <w:rsid w:val="004D6026"/>
    <w:rsid w:val="004E2802"/>
    <w:rsid w:val="004E42C5"/>
    <w:rsid w:val="004F2B48"/>
    <w:rsid w:val="004F7CEC"/>
    <w:rsid w:val="00506D2C"/>
    <w:rsid w:val="00510A38"/>
    <w:rsid w:val="0052303A"/>
    <w:rsid w:val="00527F6D"/>
    <w:rsid w:val="00530A7A"/>
    <w:rsid w:val="0053146F"/>
    <w:rsid w:val="00531C90"/>
    <w:rsid w:val="005331AF"/>
    <w:rsid w:val="005338F4"/>
    <w:rsid w:val="00546AB7"/>
    <w:rsid w:val="005642E7"/>
    <w:rsid w:val="005757F0"/>
    <w:rsid w:val="00583DAF"/>
    <w:rsid w:val="00586E59"/>
    <w:rsid w:val="005B1530"/>
    <w:rsid w:val="005C13C8"/>
    <w:rsid w:val="005D0D3D"/>
    <w:rsid w:val="005D1245"/>
    <w:rsid w:val="005D621C"/>
    <w:rsid w:val="005E0871"/>
    <w:rsid w:val="005E23F3"/>
    <w:rsid w:val="005E47B2"/>
    <w:rsid w:val="005F1826"/>
    <w:rsid w:val="005F1D80"/>
    <w:rsid w:val="00601717"/>
    <w:rsid w:val="00601B80"/>
    <w:rsid w:val="006069FF"/>
    <w:rsid w:val="00616A9D"/>
    <w:rsid w:val="00642281"/>
    <w:rsid w:val="00646642"/>
    <w:rsid w:val="00646DB9"/>
    <w:rsid w:val="00653D87"/>
    <w:rsid w:val="00674FE4"/>
    <w:rsid w:val="006912D3"/>
    <w:rsid w:val="006A01A0"/>
    <w:rsid w:val="006A33A5"/>
    <w:rsid w:val="006A6A35"/>
    <w:rsid w:val="006B44F9"/>
    <w:rsid w:val="006C4012"/>
    <w:rsid w:val="006C487A"/>
    <w:rsid w:val="006D6AB6"/>
    <w:rsid w:val="006E0BE8"/>
    <w:rsid w:val="006E30FF"/>
    <w:rsid w:val="006F0AD7"/>
    <w:rsid w:val="006F0F73"/>
    <w:rsid w:val="006F2D4A"/>
    <w:rsid w:val="006F2DC0"/>
    <w:rsid w:val="006F6D9A"/>
    <w:rsid w:val="006F6E5A"/>
    <w:rsid w:val="00701DA1"/>
    <w:rsid w:val="00710D16"/>
    <w:rsid w:val="007132AE"/>
    <w:rsid w:val="00715F77"/>
    <w:rsid w:val="00716B37"/>
    <w:rsid w:val="00724EE9"/>
    <w:rsid w:val="00732B56"/>
    <w:rsid w:val="00750A1C"/>
    <w:rsid w:val="0075127B"/>
    <w:rsid w:val="00752EFF"/>
    <w:rsid w:val="00754C49"/>
    <w:rsid w:val="007663E3"/>
    <w:rsid w:val="0076737E"/>
    <w:rsid w:val="007725EF"/>
    <w:rsid w:val="007727B9"/>
    <w:rsid w:val="00773050"/>
    <w:rsid w:val="00773C7A"/>
    <w:rsid w:val="0077583F"/>
    <w:rsid w:val="0077599C"/>
    <w:rsid w:val="0078121C"/>
    <w:rsid w:val="007861C3"/>
    <w:rsid w:val="007A399C"/>
    <w:rsid w:val="007A4251"/>
    <w:rsid w:val="007B11E5"/>
    <w:rsid w:val="007C0BFF"/>
    <w:rsid w:val="007D07D9"/>
    <w:rsid w:val="007E7484"/>
    <w:rsid w:val="0080380A"/>
    <w:rsid w:val="00806877"/>
    <w:rsid w:val="00811E58"/>
    <w:rsid w:val="008201F2"/>
    <w:rsid w:val="00835B1E"/>
    <w:rsid w:val="008372CC"/>
    <w:rsid w:val="00840CD6"/>
    <w:rsid w:val="00842A77"/>
    <w:rsid w:val="00844704"/>
    <w:rsid w:val="008467D6"/>
    <w:rsid w:val="00847865"/>
    <w:rsid w:val="008548EC"/>
    <w:rsid w:val="00862065"/>
    <w:rsid w:val="00863347"/>
    <w:rsid w:val="0086372B"/>
    <w:rsid w:val="00864E26"/>
    <w:rsid w:val="0086564A"/>
    <w:rsid w:val="0087309A"/>
    <w:rsid w:val="008A0467"/>
    <w:rsid w:val="008A1809"/>
    <w:rsid w:val="008A3F0F"/>
    <w:rsid w:val="008A4D31"/>
    <w:rsid w:val="008B705D"/>
    <w:rsid w:val="008C6B0F"/>
    <w:rsid w:val="008D1AD3"/>
    <w:rsid w:val="008D2E1F"/>
    <w:rsid w:val="008D7760"/>
    <w:rsid w:val="008F5E69"/>
    <w:rsid w:val="008F76D3"/>
    <w:rsid w:val="009018C4"/>
    <w:rsid w:val="00904365"/>
    <w:rsid w:val="009244D1"/>
    <w:rsid w:val="009356DF"/>
    <w:rsid w:val="009402A3"/>
    <w:rsid w:val="0094435C"/>
    <w:rsid w:val="00945389"/>
    <w:rsid w:val="00960777"/>
    <w:rsid w:val="0096796E"/>
    <w:rsid w:val="00971104"/>
    <w:rsid w:val="009772B4"/>
    <w:rsid w:val="009915BC"/>
    <w:rsid w:val="00991789"/>
    <w:rsid w:val="009A36E4"/>
    <w:rsid w:val="009B0C3C"/>
    <w:rsid w:val="009C4344"/>
    <w:rsid w:val="009C5E4D"/>
    <w:rsid w:val="009D0182"/>
    <w:rsid w:val="009D29DE"/>
    <w:rsid w:val="009D4D34"/>
    <w:rsid w:val="009D741E"/>
    <w:rsid w:val="009D7C0C"/>
    <w:rsid w:val="009E448C"/>
    <w:rsid w:val="009F05B3"/>
    <w:rsid w:val="009F113C"/>
    <w:rsid w:val="009F351B"/>
    <w:rsid w:val="00A02793"/>
    <w:rsid w:val="00A02F6E"/>
    <w:rsid w:val="00A071BA"/>
    <w:rsid w:val="00A233EA"/>
    <w:rsid w:val="00A27336"/>
    <w:rsid w:val="00A277B0"/>
    <w:rsid w:val="00A3189E"/>
    <w:rsid w:val="00A364ED"/>
    <w:rsid w:val="00A447F1"/>
    <w:rsid w:val="00A4770F"/>
    <w:rsid w:val="00A561A2"/>
    <w:rsid w:val="00A63ACD"/>
    <w:rsid w:val="00A709F0"/>
    <w:rsid w:val="00A72FB1"/>
    <w:rsid w:val="00A76F46"/>
    <w:rsid w:val="00A776B9"/>
    <w:rsid w:val="00A86BD5"/>
    <w:rsid w:val="00A94CAC"/>
    <w:rsid w:val="00AA2227"/>
    <w:rsid w:val="00AA350C"/>
    <w:rsid w:val="00AE3335"/>
    <w:rsid w:val="00AF2E5F"/>
    <w:rsid w:val="00AF3CCE"/>
    <w:rsid w:val="00AF42F9"/>
    <w:rsid w:val="00B0333C"/>
    <w:rsid w:val="00B176B8"/>
    <w:rsid w:val="00B25A89"/>
    <w:rsid w:val="00B4185F"/>
    <w:rsid w:val="00B42B31"/>
    <w:rsid w:val="00B52BF2"/>
    <w:rsid w:val="00B6765A"/>
    <w:rsid w:val="00B76646"/>
    <w:rsid w:val="00B84CF6"/>
    <w:rsid w:val="00BA403E"/>
    <w:rsid w:val="00BA774B"/>
    <w:rsid w:val="00BB0C1E"/>
    <w:rsid w:val="00BB7848"/>
    <w:rsid w:val="00BC74CB"/>
    <w:rsid w:val="00BE0047"/>
    <w:rsid w:val="00BE023A"/>
    <w:rsid w:val="00BE3692"/>
    <w:rsid w:val="00BE7089"/>
    <w:rsid w:val="00BF6C5F"/>
    <w:rsid w:val="00C0122A"/>
    <w:rsid w:val="00C03C6A"/>
    <w:rsid w:val="00C12B71"/>
    <w:rsid w:val="00C243D5"/>
    <w:rsid w:val="00C26310"/>
    <w:rsid w:val="00C3272D"/>
    <w:rsid w:val="00C353C2"/>
    <w:rsid w:val="00C37DDB"/>
    <w:rsid w:val="00C43895"/>
    <w:rsid w:val="00C44731"/>
    <w:rsid w:val="00C532C2"/>
    <w:rsid w:val="00C537E6"/>
    <w:rsid w:val="00C54D80"/>
    <w:rsid w:val="00C62750"/>
    <w:rsid w:val="00C8394E"/>
    <w:rsid w:val="00C97664"/>
    <w:rsid w:val="00CA095A"/>
    <w:rsid w:val="00CA2CFF"/>
    <w:rsid w:val="00CC1D6B"/>
    <w:rsid w:val="00CD6502"/>
    <w:rsid w:val="00D04B58"/>
    <w:rsid w:val="00D13423"/>
    <w:rsid w:val="00D1760D"/>
    <w:rsid w:val="00D255D6"/>
    <w:rsid w:val="00D258E6"/>
    <w:rsid w:val="00D275A3"/>
    <w:rsid w:val="00D3513F"/>
    <w:rsid w:val="00D359BA"/>
    <w:rsid w:val="00D35B97"/>
    <w:rsid w:val="00D60065"/>
    <w:rsid w:val="00D65085"/>
    <w:rsid w:val="00D67DFD"/>
    <w:rsid w:val="00D72A5F"/>
    <w:rsid w:val="00D73B80"/>
    <w:rsid w:val="00D7413E"/>
    <w:rsid w:val="00D90BC9"/>
    <w:rsid w:val="00D9154F"/>
    <w:rsid w:val="00DA7D2D"/>
    <w:rsid w:val="00DB02EE"/>
    <w:rsid w:val="00DB1E11"/>
    <w:rsid w:val="00DB398F"/>
    <w:rsid w:val="00DB77ED"/>
    <w:rsid w:val="00DC3084"/>
    <w:rsid w:val="00DC5AA8"/>
    <w:rsid w:val="00DC5B70"/>
    <w:rsid w:val="00DC7C74"/>
    <w:rsid w:val="00DE4254"/>
    <w:rsid w:val="00DF1A7E"/>
    <w:rsid w:val="00DF4F78"/>
    <w:rsid w:val="00DF5179"/>
    <w:rsid w:val="00E00637"/>
    <w:rsid w:val="00E0311B"/>
    <w:rsid w:val="00E0331F"/>
    <w:rsid w:val="00E07F2E"/>
    <w:rsid w:val="00E24873"/>
    <w:rsid w:val="00E24A7A"/>
    <w:rsid w:val="00E33147"/>
    <w:rsid w:val="00E3537D"/>
    <w:rsid w:val="00E37C7F"/>
    <w:rsid w:val="00E37C80"/>
    <w:rsid w:val="00E41090"/>
    <w:rsid w:val="00E427BB"/>
    <w:rsid w:val="00E63093"/>
    <w:rsid w:val="00E727C3"/>
    <w:rsid w:val="00E742E8"/>
    <w:rsid w:val="00E80E53"/>
    <w:rsid w:val="00E84555"/>
    <w:rsid w:val="00E87579"/>
    <w:rsid w:val="00E91783"/>
    <w:rsid w:val="00E92E7E"/>
    <w:rsid w:val="00E93574"/>
    <w:rsid w:val="00E97F41"/>
    <w:rsid w:val="00EA34B8"/>
    <w:rsid w:val="00EA5ED7"/>
    <w:rsid w:val="00EA67F9"/>
    <w:rsid w:val="00EA6967"/>
    <w:rsid w:val="00EA7149"/>
    <w:rsid w:val="00EC5034"/>
    <w:rsid w:val="00ED7CB6"/>
    <w:rsid w:val="00EE1920"/>
    <w:rsid w:val="00EE4ECF"/>
    <w:rsid w:val="00F0279C"/>
    <w:rsid w:val="00F042AD"/>
    <w:rsid w:val="00F168B2"/>
    <w:rsid w:val="00F20A77"/>
    <w:rsid w:val="00F22E3F"/>
    <w:rsid w:val="00F24A8B"/>
    <w:rsid w:val="00F26226"/>
    <w:rsid w:val="00F30B1E"/>
    <w:rsid w:val="00F3470E"/>
    <w:rsid w:val="00F44243"/>
    <w:rsid w:val="00F66CA8"/>
    <w:rsid w:val="00F67C21"/>
    <w:rsid w:val="00F76021"/>
    <w:rsid w:val="00F84828"/>
    <w:rsid w:val="00F8495C"/>
    <w:rsid w:val="00F854C9"/>
    <w:rsid w:val="00F91F26"/>
    <w:rsid w:val="00F9225F"/>
    <w:rsid w:val="00F95D1A"/>
    <w:rsid w:val="00F96DCC"/>
    <w:rsid w:val="00FA5041"/>
    <w:rsid w:val="00FB0D2D"/>
    <w:rsid w:val="00FB41F1"/>
    <w:rsid w:val="00FC3161"/>
    <w:rsid w:val="00FF0B0D"/>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900"/>
  <w15:docId w15:val="{9CAE2B9E-9FD6-45F3-8EDD-CD600CC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44"/>
    <w:pPr>
      <w:ind w:left="720"/>
      <w:contextualSpacing/>
    </w:pPr>
  </w:style>
  <w:style w:type="paragraph" w:styleId="Header">
    <w:name w:val="header"/>
    <w:basedOn w:val="Normal"/>
    <w:link w:val="HeaderChar"/>
    <w:uiPriority w:val="99"/>
    <w:unhideWhenUsed/>
    <w:rsid w:val="0083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1E"/>
  </w:style>
  <w:style w:type="paragraph" w:styleId="Footer">
    <w:name w:val="footer"/>
    <w:basedOn w:val="Normal"/>
    <w:link w:val="FooterChar"/>
    <w:uiPriority w:val="99"/>
    <w:unhideWhenUsed/>
    <w:rsid w:val="0083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1E"/>
  </w:style>
  <w:style w:type="character" w:styleId="Hyperlink">
    <w:name w:val="Hyperlink"/>
    <w:basedOn w:val="DefaultParagraphFont"/>
    <w:uiPriority w:val="99"/>
    <w:unhideWhenUsed/>
    <w:rsid w:val="002121FD"/>
    <w:rPr>
      <w:color w:val="0000FF" w:themeColor="hyperlink"/>
      <w:u w:val="single"/>
    </w:rPr>
  </w:style>
  <w:style w:type="character" w:styleId="FollowedHyperlink">
    <w:name w:val="FollowedHyperlink"/>
    <w:basedOn w:val="DefaultParagraphFont"/>
    <w:uiPriority w:val="99"/>
    <w:semiHidden/>
    <w:unhideWhenUsed/>
    <w:rsid w:val="00C26310"/>
    <w:rPr>
      <w:color w:val="800080" w:themeColor="followedHyperlink"/>
      <w:u w:val="single"/>
    </w:rPr>
  </w:style>
  <w:style w:type="paragraph" w:styleId="BalloonText">
    <w:name w:val="Balloon Text"/>
    <w:basedOn w:val="Normal"/>
    <w:link w:val="BalloonTextChar"/>
    <w:uiPriority w:val="99"/>
    <w:semiHidden/>
    <w:unhideWhenUsed/>
    <w:rsid w:val="00C0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2A"/>
    <w:rPr>
      <w:rFonts w:ascii="Tahoma" w:hAnsi="Tahoma" w:cs="Tahoma"/>
      <w:sz w:val="16"/>
      <w:szCs w:val="16"/>
    </w:rPr>
  </w:style>
  <w:style w:type="paragraph" w:styleId="FootnoteText">
    <w:name w:val="footnote text"/>
    <w:basedOn w:val="Normal"/>
    <w:link w:val="FootnoteTextChar"/>
    <w:uiPriority w:val="99"/>
    <w:semiHidden/>
    <w:unhideWhenUsed/>
    <w:rsid w:val="0085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8EC"/>
    <w:rPr>
      <w:sz w:val="20"/>
      <w:szCs w:val="20"/>
    </w:rPr>
  </w:style>
  <w:style w:type="character" w:styleId="FootnoteReference">
    <w:name w:val="footnote reference"/>
    <w:basedOn w:val="DefaultParagraphFont"/>
    <w:uiPriority w:val="99"/>
    <w:semiHidden/>
    <w:unhideWhenUsed/>
    <w:rsid w:val="008548EC"/>
    <w:rPr>
      <w:vertAlign w:val="superscript"/>
    </w:rPr>
  </w:style>
  <w:style w:type="character" w:styleId="CommentReference">
    <w:name w:val="annotation reference"/>
    <w:basedOn w:val="DefaultParagraphFont"/>
    <w:uiPriority w:val="99"/>
    <w:semiHidden/>
    <w:unhideWhenUsed/>
    <w:rsid w:val="00495650"/>
    <w:rPr>
      <w:sz w:val="16"/>
      <w:szCs w:val="16"/>
    </w:rPr>
  </w:style>
  <w:style w:type="paragraph" w:styleId="CommentText">
    <w:name w:val="annotation text"/>
    <w:basedOn w:val="Normal"/>
    <w:link w:val="CommentTextChar"/>
    <w:uiPriority w:val="99"/>
    <w:semiHidden/>
    <w:unhideWhenUsed/>
    <w:rsid w:val="00495650"/>
    <w:pPr>
      <w:spacing w:line="240" w:lineRule="auto"/>
    </w:pPr>
    <w:rPr>
      <w:sz w:val="20"/>
      <w:szCs w:val="20"/>
    </w:rPr>
  </w:style>
  <w:style w:type="character" w:customStyle="1" w:styleId="CommentTextChar">
    <w:name w:val="Comment Text Char"/>
    <w:basedOn w:val="DefaultParagraphFont"/>
    <w:link w:val="CommentText"/>
    <w:uiPriority w:val="99"/>
    <w:semiHidden/>
    <w:rsid w:val="00495650"/>
    <w:rPr>
      <w:sz w:val="20"/>
      <w:szCs w:val="20"/>
    </w:rPr>
  </w:style>
  <w:style w:type="paragraph" w:styleId="CommentSubject">
    <w:name w:val="annotation subject"/>
    <w:basedOn w:val="CommentText"/>
    <w:next w:val="CommentText"/>
    <w:link w:val="CommentSubjectChar"/>
    <w:uiPriority w:val="99"/>
    <w:semiHidden/>
    <w:unhideWhenUsed/>
    <w:rsid w:val="00495650"/>
    <w:rPr>
      <w:b/>
      <w:bCs/>
    </w:rPr>
  </w:style>
  <w:style w:type="character" w:customStyle="1" w:styleId="CommentSubjectChar">
    <w:name w:val="Comment Subject Char"/>
    <w:basedOn w:val="CommentTextChar"/>
    <w:link w:val="CommentSubject"/>
    <w:uiPriority w:val="99"/>
    <w:semiHidden/>
    <w:rsid w:val="00495650"/>
    <w:rPr>
      <w:b/>
      <w:bCs/>
      <w:sz w:val="20"/>
      <w:szCs w:val="20"/>
    </w:rPr>
  </w:style>
  <w:style w:type="paragraph" w:customStyle="1" w:styleId="Subsection">
    <w:name w:val="Subsection"/>
    <w:basedOn w:val="BlockText"/>
    <w:link w:val="SubsectionChar"/>
    <w:qFormat/>
    <w:rsid w:val="006B44F9"/>
    <w:pPr>
      <w:widowControl w:val="0"/>
      <w:numPr>
        <w:numId w:val="1"/>
      </w:numPr>
      <w:pBdr>
        <w:top w:val="none" w:sz="0" w:space="0" w:color="auto"/>
        <w:left w:val="none" w:sz="0" w:space="0" w:color="auto"/>
        <w:bottom w:val="none" w:sz="0" w:space="0" w:color="auto"/>
        <w:right w:val="none" w:sz="0" w:space="0" w:color="auto"/>
      </w:pBdr>
      <w:spacing w:after="0" w:line="240" w:lineRule="auto"/>
      <w:ind w:right="0"/>
      <w:jc w:val="both"/>
    </w:pPr>
    <w:rPr>
      <w:rFonts w:ascii="Cambria" w:eastAsia="Times New Roman" w:hAnsi="Cambria" w:cs="Times New Roman"/>
      <w:i w:val="0"/>
      <w:iCs w:val="0"/>
      <w:color w:val="auto"/>
      <w:sz w:val="24"/>
      <w:szCs w:val="24"/>
    </w:rPr>
  </w:style>
  <w:style w:type="character" w:customStyle="1" w:styleId="SubsectionChar">
    <w:name w:val="Subsection Char"/>
    <w:link w:val="Subsection"/>
    <w:rsid w:val="006B44F9"/>
    <w:rPr>
      <w:rFonts w:ascii="Cambria" w:eastAsia="Times New Roman" w:hAnsi="Cambria" w:cs="Times New Roman"/>
      <w:sz w:val="24"/>
      <w:szCs w:val="24"/>
    </w:rPr>
  </w:style>
  <w:style w:type="paragraph" w:styleId="BlockText">
    <w:name w:val="Block Text"/>
    <w:basedOn w:val="Normal"/>
    <w:uiPriority w:val="99"/>
    <w:semiHidden/>
    <w:unhideWhenUsed/>
    <w:rsid w:val="006B44F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Indent3">
    <w:name w:val="Body Text Indent 3"/>
    <w:basedOn w:val="Normal"/>
    <w:link w:val="BodyTextIndent3Char"/>
    <w:semiHidden/>
    <w:rsid w:val="009915BC"/>
    <w:pPr>
      <w:widowControl w:val="0"/>
      <w:autoSpaceDE w:val="0"/>
      <w:autoSpaceDN w:val="0"/>
      <w:spacing w:after="0" w:line="240" w:lineRule="auto"/>
      <w:ind w:left="1080" w:hanging="360"/>
      <w:jc w:val="both"/>
    </w:pPr>
    <w:rPr>
      <w:rFonts w:ascii="Courier 10cpi" w:eastAsia="Times New Roman" w:hAnsi="Courier 10cpi" w:cs="Times New Roman"/>
    </w:rPr>
  </w:style>
  <w:style w:type="character" w:customStyle="1" w:styleId="BodyTextIndent3Char">
    <w:name w:val="Body Text Indent 3 Char"/>
    <w:basedOn w:val="DefaultParagraphFont"/>
    <w:link w:val="BodyTextIndent3"/>
    <w:semiHidden/>
    <w:rsid w:val="009915BC"/>
    <w:rPr>
      <w:rFonts w:ascii="Courier 10cpi" w:eastAsia="Times New Roman" w:hAnsi="Courier 10cpi" w:cs="Times New Roman"/>
    </w:rPr>
  </w:style>
  <w:style w:type="paragraph" w:styleId="BodyText">
    <w:name w:val="Body Text"/>
    <w:basedOn w:val="Normal"/>
    <w:link w:val="BodyTextChar"/>
    <w:semiHidden/>
    <w:rsid w:val="009915BC"/>
    <w:pPr>
      <w:widowControl w:val="0"/>
      <w:autoSpaceDE w:val="0"/>
      <w:autoSpaceDN w:val="0"/>
      <w:spacing w:after="0" w:line="240" w:lineRule="auto"/>
      <w:jc w:val="both"/>
    </w:pPr>
    <w:rPr>
      <w:rFonts w:ascii="Courier 10cpi" w:eastAsia="Times New Roman" w:hAnsi="Courier 10cpi" w:cs="Times New Roman"/>
    </w:rPr>
  </w:style>
  <w:style w:type="character" w:customStyle="1" w:styleId="BodyTextChar">
    <w:name w:val="Body Text Char"/>
    <w:basedOn w:val="DefaultParagraphFont"/>
    <w:link w:val="BodyText"/>
    <w:semiHidden/>
    <w:rsid w:val="009915BC"/>
    <w:rPr>
      <w:rFonts w:ascii="Courier 10cpi" w:eastAsia="Times New Roman" w:hAnsi="Courier 10cp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11">
      <w:bodyDiv w:val="1"/>
      <w:marLeft w:val="0"/>
      <w:marRight w:val="0"/>
      <w:marTop w:val="0"/>
      <w:marBottom w:val="0"/>
      <w:divBdr>
        <w:top w:val="none" w:sz="0" w:space="0" w:color="auto"/>
        <w:left w:val="none" w:sz="0" w:space="0" w:color="auto"/>
        <w:bottom w:val="none" w:sz="0" w:space="0" w:color="auto"/>
        <w:right w:val="none" w:sz="0" w:space="0" w:color="auto"/>
      </w:divBdr>
    </w:div>
    <w:div w:id="85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319D-C3EF-488E-AF37-0E1BBC5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Jennifer</dc:creator>
  <cp:lastModifiedBy>Nelson, Katie</cp:lastModifiedBy>
  <cp:revision>37</cp:revision>
  <cp:lastPrinted>2022-08-05T13:36:00Z</cp:lastPrinted>
  <dcterms:created xsi:type="dcterms:W3CDTF">2019-07-22T13:04:00Z</dcterms:created>
  <dcterms:modified xsi:type="dcterms:W3CDTF">2022-08-05T17:44:00Z</dcterms:modified>
</cp:coreProperties>
</file>